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EC" w:rsidRDefault="004837EC" w:rsidP="004837EC">
      <w:pPr>
        <w:pStyle w:val="western"/>
        <w:tabs>
          <w:tab w:val="left" w:pos="4820"/>
        </w:tabs>
        <w:spacing w:after="0" w:afterAutospacing="0" w:line="240" w:lineRule="atLeast"/>
        <w:jc w:val="right"/>
        <w:rPr>
          <w:b/>
        </w:rPr>
      </w:pPr>
      <w:r>
        <w:rPr>
          <w:iCs/>
          <w:color w:val="000000"/>
        </w:rPr>
        <w:t xml:space="preserve">                                                                                                                                                         </w:t>
      </w:r>
    </w:p>
    <w:p w:rsidR="004837EC" w:rsidRPr="007B6D7D" w:rsidRDefault="004837EC" w:rsidP="004837EC">
      <w:pPr>
        <w:tabs>
          <w:tab w:val="left" w:pos="4820"/>
        </w:tabs>
        <w:ind w:left="4962"/>
        <w:jc w:val="right"/>
        <w:rPr>
          <w:b/>
        </w:rPr>
      </w:pPr>
      <w:r>
        <w:rPr>
          <w:b/>
        </w:rPr>
        <w:t>Утверждено протоколом ЦЗК №</w:t>
      </w:r>
      <w:r w:rsidR="009F1233">
        <w:rPr>
          <w:b/>
        </w:rPr>
        <w:t xml:space="preserve"> </w:t>
      </w:r>
      <w:r w:rsidR="00230D17">
        <w:rPr>
          <w:b/>
        </w:rPr>
        <w:t>6</w:t>
      </w:r>
      <w:r w:rsidR="000942B0">
        <w:rPr>
          <w:b/>
        </w:rPr>
        <w:t>8</w:t>
      </w:r>
      <w:r w:rsidR="009F1233">
        <w:rPr>
          <w:b/>
        </w:rPr>
        <w:t>/2022</w:t>
      </w:r>
      <w:r w:rsidR="0027558A">
        <w:rPr>
          <w:b/>
        </w:rPr>
        <w:t xml:space="preserve">  </w:t>
      </w:r>
      <w:r>
        <w:rPr>
          <w:b/>
        </w:rPr>
        <w:t xml:space="preserve"> </w:t>
      </w:r>
    </w:p>
    <w:p w:rsidR="004837EC" w:rsidRPr="007B6D7D" w:rsidRDefault="004837EC" w:rsidP="004837EC">
      <w:pPr>
        <w:tabs>
          <w:tab w:val="left" w:pos="4820"/>
        </w:tabs>
        <w:ind w:left="4962"/>
        <w:jc w:val="right"/>
        <w:rPr>
          <w:b/>
        </w:rPr>
      </w:pPr>
      <w:r>
        <w:rPr>
          <w:b/>
        </w:rPr>
        <w:t>от «</w:t>
      </w:r>
      <w:r w:rsidR="00230D17">
        <w:rPr>
          <w:b/>
        </w:rPr>
        <w:t>1</w:t>
      </w:r>
      <w:r w:rsidR="000942B0">
        <w:rPr>
          <w:b/>
        </w:rPr>
        <w:t>7</w:t>
      </w:r>
      <w:r>
        <w:rPr>
          <w:b/>
        </w:rPr>
        <w:t xml:space="preserve">» </w:t>
      </w:r>
      <w:r w:rsidR="00230D17">
        <w:rPr>
          <w:b/>
        </w:rPr>
        <w:t>августа</w:t>
      </w:r>
      <w:r w:rsidR="002C3F79">
        <w:rPr>
          <w:b/>
        </w:rPr>
        <w:t xml:space="preserve"> </w:t>
      </w:r>
      <w:r>
        <w:rPr>
          <w:b/>
        </w:rPr>
        <w:t xml:space="preserve">2022года </w:t>
      </w:r>
    </w:p>
    <w:p w:rsidR="004837EC" w:rsidRDefault="004837EC" w:rsidP="004837EC">
      <w:pPr>
        <w:ind w:left="5040"/>
        <w:rPr>
          <w:b/>
        </w:rPr>
      </w:pPr>
    </w:p>
    <w:p w:rsidR="004837EC" w:rsidRPr="007B6D7D" w:rsidRDefault="004837EC" w:rsidP="004837EC">
      <w:pPr>
        <w:ind w:left="5040"/>
        <w:rPr>
          <w:b/>
        </w:rPr>
      </w:pPr>
    </w:p>
    <w:p w:rsidR="004837EC" w:rsidRDefault="004837EC" w:rsidP="004837EC">
      <w:pPr>
        <w:jc w:val="center"/>
      </w:pPr>
      <w:r w:rsidRPr="007B6D7D">
        <w:rPr>
          <w:b/>
        </w:rPr>
        <w:t xml:space="preserve">Извещение о проведении </w:t>
      </w:r>
      <w:r>
        <w:rPr>
          <w:b/>
        </w:rPr>
        <w:t xml:space="preserve">открытого запроса котировок в электронной форме, </w:t>
      </w:r>
      <w:r w:rsidRPr="004D55D6">
        <w:rPr>
          <w:b/>
        </w:rPr>
        <w:t>участниками которого могут быть только субъекты малого и среднего предпринимательства</w:t>
      </w:r>
    </w:p>
    <w:p w:rsidR="004837EC" w:rsidRDefault="004837EC" w:rsidP="004837EC">
      <w:pPr>
        <w:jc w:val="center"/>
      </w:pPr>
      <w:bookmarkStart w:id="0" w:name="_Hlk504046998"/>
      <w:bookmarkStart w:id="1" w:name="_Hlk536433391"/>
      <w:r>
        <w:t xml:space="preserve">на право заключения договора </w:t>
      </w:r>
      <w:bookmarkStart w:id="2" w:name="_Hlk504374289"/>
      <w:bookmarkEnd w:id="0"/>
      <w:r w:rsidRPr="00945C8F">
        <w:t>на пос</w:t>
      </w:r>
      <w:bookmarkStart w:id="3" w:name="_Hlk504726472"/>
      <w:bookmarkEnd w:id="2"/>
      <w:r>
        <w:t xml:space="preserve">тавку </w:t>
      </w:r>
      <w:bookmarkEnd w:id="1"/>
      <w:bookmarkEnd w:id="3"/>
      <w:r w:rsidR="009F1233" w:rsidRPr="00F156B3">
        <w:t>спецодежды и</w:t>
      </w:r>
      <w:r>
        <w:t xml:space="preserve"> обуви для сотрудников ООО «ОГСК»</w:t>
      </w:r>
    </w:p>
    <w:p w:rsidR="004837EC" w:rsidRPr="007B6D7D" w:rsidRDefault="004837EC" w:rsidP="004837EC">
      <w:pPr>
        <w:jc w:val="center"/>
        <w:rPr>
          <w:b/>
        </w:rPr>
      </w:pPr>
    </w:p>
    <w:tbl>
      <w:tblPr>
        <w:tblW w:w="10235" w:type="dxa"/>
        <w:tblInd w:w="-34" w:type="dxa"/>
        <w:tblLayout w:type="fixed"/>
        <w:tblLook w:val="0000" w:firstRow="0" w:lastRow="0" w:firstColumn="0" w:lastColumn="0" w:noHBand="0" w:noVBand="0"/>
      </w:tblPr>
      <w:tblGrid>
        <w:gridCol w:w="993"/>
        <w:gridCol w:w="2977"/>
        <w:gridCol w:w="6265"/>
      </w:tblGrid>
      <w:tr w:rsidR="004837EC" w:rsidRPr="0069578D" w:rsidTr="009B2C93">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w:t>
            </w:r>
          </w:p>
          <w:p w:rsidR="004837EC" w:rsidRPr="0069578D" w:rsidRDefault="004837EC" w:rsidP="00A07665">
            <w:pPr>
              <w:keepNext/>
              <w:keepLines/>
              <w:widowControl w:val="0"/>
              <w:suppressLineNumbers/>
              <w:suppressAutoHyphens/>
              <w:jc w:val="center"/>
              <w:rPr>
                <w:b/>
                <w:bCs/>
              </w:rPr>
            </w:pPr>
            <w:r w:rsidRPr="0069578D">
              <w:rPr>
                <w:b/>
                <w:bCs/>
              </w:rPr>
              <w:t>пункта</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Информация</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Способ закупки</w:t>
            </w:r>
          </w:p>
        </w:tc>
        <w:tc>
          <w:tcPr>
            <w:tcW w:w="6265" w:type="dxa"/>
            <w:tcBorders>
              <w:top w:val="single" w:sz="4" w:space="0" w:color="auto"/>
              <w:left w:val="single" w:sz="4" w:space="0" w:color="auto"/>
              <w:bottom w:val="single" w:sz="4" w:space="0" w:color="auto"/>
              <w:right w:val="single" w:sz="4" w:space="0" w:color="auto"/>
            </w:tcBorders>
          </w:tcPr>
          <w:p w:rsidR="004837EC" w:rsidRPr="00572B23" w:rsidRDefault="004837EC" w:rsidP="00A07665">
            <w:pPr>
              <w:rPr>
                <w:color w:val="000000"/>
              </w:rPr>
            </w:pPr>
            <w:r w:rsidRPr="0069578D">
              <w:rPr>
                <w:color w:val="000000"/>
              </w:rPr>
              <w:t>Запрос котировок в электронной форме</w:t>
            </w:r>
            <w:r>
              <w:rPr>
                <w:color w:val="000000"/>
              </w:rPr>
              <w:t xml:space="preserve">, </w:t>
            </w:r>
            <w:r w:rsidRPr="007F6448">
              <w:t>участниками которого могут быть только субъекты малого и среднего предпринимательства</w:t>
            </w:r>
            <w:r w:rsidRPr="00572B23">
              <w:rPr>
                <w:color w:val="000000"/>
              </w:rPr>
              <w:t xml:space="preserve"> (</w:t>
            </w:r>
            <w:r>
              <w:rPr>
                <w:color w:val="000000"/>
              </w:rPr>
              <w:t>Далее – запрос котировок)</w:t>
            </w:r>
          </w:p>
        </w:tc>
      </w:tr>
      <w:tr w:rsidR="004837EC" w:rsidRPr="004D55D6"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Место нахождения Заказчика/Контактная информация</w:t>
            </w:r>
          </w:p>
        </w:tc>
        <w:tc>
          <w:tcPr>
            <w:tcW w:w="6265" w:type="dxa"/>
            <w:tcBorders>
              <w:top w:val="single" w:sz="4" w:space="0" w:color="auto"/>
              <w:left w:val="single" w:sz="4" w:space="0" w:color="auto"/>
              <w:bottom w:val="single" w:sz="4" w:space="0" w:color="auto"/>
              <w:right w:val="single" w:sz="4" w:space="0" w:color="auto"/>
            </w:tcBorders>
          </w:tcPr>
          <w:p w:rsidR="00A07665" w:rsidRPr="008C12AF" w:rsidRDefault="00A07665" w:rsidP="00A07665">
            <w:pPr>
              <w:spacing w:beforeLines="20" w:before="48" w:afterLines="20" w:after="48"/>
              <w:rPr>
                <w:sz w:val="22"/>
                <w:szCs w:val="22"/>
              </w:rPr>
            </w:pPr>
            <w:r w:rsidRPr="008C12AF">
              <w:rPr>
                <w:sz w:val="22"/>
                <w:szCs w:val="22"/>
              </w:rPr>
              <w:t>460024, г. Оренбург, пер. Подковный, д. 5/7, литера Е3</w:t>
            </w:r>
          </w:p>
          <w:p w:rsidR="00A07665" w:rsidRPr="008C12AF" w:rsidRDefault="00A07665" w:rsidP="00A07665">
            <w:pPr>
              <w:spacing w:beforeLines="20" w:before="48" w:afterLines="20" w:after="48"/>
              <w:rPr>
                <w:sz w:val="22"/>
                <w:szCs w:val="22"/>
              </w:rPr>
            </w:pPr>
            <w:r w:rsidRPr="008C12AF">
              <w:rPr>
                <w:sz w:val="22"/>
                <w:szCs w:val="22"/>
                <w:lang w:val="en-US"/>
              </w:rPr>
              <w:t>email</w:t>
            </w:r>
            <w:r w:rsidRPr="008C12AF">
              <w:rPr>
                <w:sz w:val="22"/>
                <w:szCs w:val="22"/>
              </w:rPr>
              <w:t xml:space="preserve">: </w:t>
            </w:r>
            <w:proofErr w:type="spellStart"/>
            <w:r w:rsidRPr="008C12AF">
              <w:rPr>
                <w:rStyle w:val="af"/>
                <w:sz w:val="22"/>
                <w:szCs w:val="22"/>
                <w:lang w:val="en-US"/>
              </w:rPr>
              <w:t>ogsk</w:t>
            </w:r>
            <w:proofErr w:type="spellEnd"/>
            <w:r w:rsidRPr="008C12AF">
              <w:rPr>
                <w:rStyle w:val="af"/>
                <w:sz w:val="22"/>
                <w:szCs w:val="22"/>
              </w:rPr>
              <w:t>2017@</w:t>
            </w:r>
            <w:proofErr w:type="spellStart"/>
            <w:r w:rsidRPr="008C12AF">
              <w:rPr>
                <w:rStyle w:val="af"/>
                <w:sz w:val="22"/>
                <w:szCs w:val="22"/>
                <w:lang w:val="en-US"/>
              </w:rPr>
              <w:t>bk</w:t>
            </w:r>
            <w:proofErr w:type="spellEnd"/>
            <w:r w:rsidRPr="008C12AF">
              <w:rPr>
                <w:rStyle w:val="af"/>
                <w:sz w:val="22"/>
                <w:szCs w:val="22"/>
              </w:rPr>
              <w:t>.</w:t>
            </w:r>
            <w:proofErr w:type="spellStart"/>
            <w:r w:rsidRPr="008C12AF">
              <w:rPr>
                <w:rStyle w:val="af"/>
                <w:sz w:val="22"/>
                <w:szCs w:val="22"/>
                <w:lang w:val="en-US"/>
              </w:rPr>
              <w:t>ru</w:t>
            </w:r>
            <w:proofErr w:type="spellEnd"/>
            <w:r w:rsidRPr="008C12AF">
              <w:rPr>
                <w:sz w:val="22"/>
                <w:szCs w:val="22"/>
              </w:rPr>
              <w:t xml:space="preserve"> </w:t>
            </w:r>
          </w:p>
          <w:p w:rsidR="00A07665" w:rsidRPr="00A07665" w:rsidRDefault="00A07665" w:rsidP="00A07665">
            <w:pPr>
              <w:spacing w:beforeLines="20" w:before="48" w:afterLines="20" w:after="48"/>
              <w:rPr>
                <w:sz w:val="22"/>
                <w:szCs w:val="22"/>
              </w:rPr>
            </w:pPr>
            <w:r w:rsidRPr="008C12AF">
              <w:rPr>
                <w:sz w:val="22"/>
                <w:szCs w:val="22"/>
              </w:rPr>
              <w:t>Контактный телефон: 8 (3532) 67</w:t>
            </w:r>
            <w:r>
              <w:rPr>
                <w:sz w:val="22"/>
                <w:szCs w:val="22"/>
              </w:rPr>
              <w:t>-</w:t>
            </w:r>
            <w:r w:rsidRPr="008C12AF">
              <w:rPr>
                <w:sz w:val="22"/>
                <w:szCs w:val="22"/>
              </w:rPr>
              <w:t>42</w:t>
            </w:r>
            <w:r>
              <w:rPr>
                <w:sz w:val="22"/>
                <w:szCs w:val="22"/>
              </w:rPr>
              <w:t>-</w:t>
            </w:r>
            <w:r w:rsidRPr="008C12AF">
              <w:rPr>
                <w:sz w:val="22"/>
                <w:szCs w:val="22"/>
              </w:rPr>
              <w:t xml:space="preserve">24 </w:t>
            </w:r>
            <w:proofErr w:type="spellStart"/>
            <w:r w:rsidRPr="008C12AF">
              <w:rPr>
                <w:sz w:val="22"/>
                <w:szCs w:val="22"/>
              </w:rPr>
              <w:t>Назаренкова</w:t>
            </w:r>
            <w:proofErr w:type="spellEnd"/>
            <w:r w:rsidRPr="008C12AF">
              <w:rPr>
                <w:sz w:val="22"/>
                <w:szCs w:val="22"/>
              </w:rPr>
              <w:t xml:space="preserve"> Наталья </w:t>
            </w:r>
            <w:proofErr w:type="gramStart"/>
            <w:r w:rsidRPr="008C12AF">
              <w:rPr>
                <w:sz w:val="22"/>
                <w:szCs w:val="22"/>
              </w:rPr>
              <w:t xml:space="preserve">Вячеславовна  </w:t>
            </w:r>
            <w:r w:rsidRPr="008C12AF">
              <w:rPr>
                <w:b/>
                <w:sz w:val="22"/>
                <w:szCs w:val="22"/>
              </w:rPr>
              <w:t>Куратор</w:t>
            </w:r>
            <w:proofErr w:type="gramEnd"/>
            <w:r w:rsidRPr="008C12AF">
              <w:rPr>
                <w:b/>
                <w:sz w:val="22"/>
                <w:szCs w:val="22"/>
              </w:rPr>
              <w:t xml:space="preserve"> закупки:  8 (3532) </w:t>
            </w:r>
            <w:r>
              <w:rPr>
                <w:b/>
                <w:sz w:val="22"/>
                <w:szCs w:val="22"/>
              </w:rPr>
              <w:t xml:space="preserve">67-42-24 </w:t>
            </w:r>
            <w:r w:rsidRPr="008C12AF">
              <w:rPr>
                <w:b/>
                <w:sz w:val="22"/>
                <w:szCs w:val="22"/>
              </w:rPr>
              <w:t xml:space="preserve">Харламова Инна </w:t>
            </w:r>
            <w:proofErr w:type="spellStart"/>
            <w:r w:rsidRPr="008C12AF">
              <w:rPr>
                <w:b/>
                <w:color w:val="2C2D2E"/>
                <w:sz w:val="23"/>
                <w:szCs w:val="23"/>
                <w:shd w:val="clear" w:color="auto" w:fill="FFFFFF"/>
              </w:rPr>
              <w:t>Фауадисовна</w:t>
            </w:r>
            <w:proofErr w:type="spellEnd"/>
          </w:p>
          <w:p w:rsidR="004837EC" w:rsidRPr="00A07665" w:rsidRDefault="004837EC" w:rsidP="00A07665">
            <w:pPr>
              <w:keepNext/>
              <w:keepLines/>
              <w:widowControl w:val="0"/>
              <w:suppressLineNumbers/>
              <w:suppressAutoHyphens/>
              <w:rPr>
                <w:color w:val="000000"/>
              </w:rPr>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A07665"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color w:val="000000"/>
              </w:rPr>
            </w:pPr>
            <w:r w:rsidRPr="0069578D">
              <w:rPr>
                <w:rFonts w:eastAsia="Calibri"/>
                <w:b/>
              </w:rPr>
              <w:t>Наименование, вид и предмет запроса котировок</w:t>
            </w:r>
            <w:r w:rsidRPr="0069578D">
              <w:rPr>
                <w:b/>
              </w:rPr>
              <w:t xml:space="preserve">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spacing w:before="62" w:after="62" w:afterAutospacing="1"/>
              <w:jc w:val="both"/>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у спецодежды</w:t>
            </w:r>
            <w:r w:rsidRPr="00F156B3">
              <w:t xml:space="preserve"> </w:t>
            </w:r>
            <w:r w:rsidR="00A07665">
              <w:t xml:space="preserve">и обуви </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rPr>
            </w:pPr>
            <w:r w:rsidRPr="0069578D">
              <w:rPr>
                <w:b/>
              </w:rPr>
              <w:t>Оператор электронной площадки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jc w:val="both"/>
            </w:pPr>
            <w:r w:rsidRPr="0069578D">
              <w:rPr>
                <w:b/>
              </w:rPr>
              <w:t>Наименование:</w:t>
            </w:r>
            <w:r w:rsidRPr="0069578D">
              <w:t xml:space="preserve"> </w:t>
            </w:r>
            <w:r w:rsidRPr="0069578D">
              <w:rPr>
                <w:shd w:val="clear" w:color="auto" w:fill="FFFFFF"/>
              </w:rPr>
              <w:t xml:space="preserve">электронная торговая площадка </w:t>
            </w:r>
            <w:r w:rsidRPr="00E942F3">
              <w:t>ЗАО «Сбербанк-АСТ»</w:t>
            </w:r>
            <w:r w:rsidRPr="0069578D">
              <w:t xml:space="preserve"> </w:t>
            </w:r>
          </w:p>
          <w:p w:rsidR="004837EC" w:rsidRPr="0069578D" w:rsidRDefault="004837EC" w:rsidP="00A07665">
            <w:pPr>
              <w:keepNext/>
              <w:keepLines/>
              <w:widowControl w:val="0"/>
              <w:suppressLineNumbers/>
              <w:suppressAutoHyphens/>
              <w:jc w:val="both"/>
            </w:pPr>
            <w:r w:rsidRPr="0069578D">
              <w:rPr>
                <w:b/>
              </w:rPr>
              <w:t>Электронный адрес</w:t>
            </w:r>
            <w:r>
              <w:t>: (</w:t>
            </w:r>
            <w:hyperlink r:id="rId8" w:history="1">
              <w:r w:rsidRPr="003D0C4A">
                <w:rPr>
                  <w:rStyle w:val="af"/>
                </w:rPr>
                <w:t>http://utp.sberbank-ast.ru</w:t>
              </w:r>
            </w:hyperlink>
            <w:r w:rsidRPr="0069578D">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документации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pPr>
            <w:r w:rsidRPr="0069578D">
              <w:t xml:space="preserve">Извещение и документация о проведении </w:t>
            </w:r>
            <w:r>
              <w:t xml:space="preserve">открытого </w:t>
            </w:r>
            <w:r w:rsidRPr="0069578D">
              <w:t xml:space="preserve">запроса котировок размещены в открытом доступе </w:t>
            </w:r>
            <w:r w:rsidRPr="0069578D">
              <w:rPr>
                <w:bCs/>
              </w:rPr>
              <w:t xml:space="preserve">на официальном сайте единой информационной системы </w:t>
            </w:r>
            <w:r w:rsidRPr="0069578D">
              <w:t xml:space="preserve">в сфере закупок (ЕИС) </w:t>
            </w:r>
            <w:hyperlink r:id="rId9" w:history="1">
              <w:r w:rsidRPr="0069578D">
                <w:rPr>
                  <w:bCs/>
                  <w:color w:val="0000FF"/>
                  <w:u w:val="single"/>
                </w:rPr>
                <w:t>www.zakupki.gov.ru</w:t>
              </w:r>
            </w:hyperlink>
            <w:r w:rsidRPr="0069578D">
              <w:t xml:space="preserve"> и сайте </w:t>
            </w:r>
            <w:r w:rsidRPr="00E942F3">
              <w:t>ЗАО «Сбербанк-АСТ»</w:t>
            </w:r>
            <w:r w:rsidRPr="0069578D">
              <w:t xml:space="preserve"> </w:t>
            </w:r>
            <w:r>
              <w:t>(</w:t>
            </w:r>
            <w:hyperlink r:id="rId10" w:history="1">
              <w:r w:rsidRPr="003D0C4A">
                <w:rPr>
                  <w:rStyle w:val="af"/>
                </w:rPr>
                <w:t>http://utp.sberbank-ast.ru</w:t>
              </w:r>
            </w:hyperlink>
            <w:r w:rsidRPr="004F6695">
              <w:t>)</w:t>
            </w:r>
            <w:r>
              <w:t>. Документация</w:t>
            </w:r>
            <w:r w:rsidRPr="0069578D">
              <w:t xml:space="preserve"> актуальна в период подачи заявок и любой желающий может бесплатно её скачать. Плата за предоставление документации не установлена</w:t>
            </w:r>
          </w:p>
        </w:tc>
      </w:tr>
      <w:tr w:rsidR="00323A1C" w:rsidRPr="0069578D" w:rsidTr="0027558A">
        <w:trPr>
          <w:trHeight w:val="1845"/>
        </w:trPr>
        <w:tc>
          <w:tcPr>
            <w:tcW w:w="993" w:type="dxa"/>
            <w:vMerge w:val="restart"/>
            <w:tcBorders>
              <w:top w:val="single" w:sz="4" w:space="0" w:color="auto"/>
              <w:left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69578D" w:rsidRDefault="00323A1C" w:rsidP="00A07665">
            <w:pPr>
              <w:tabs>
                <w:tab w:val="left" w:pos="360"/>
              </w:tabs>
              <w:autoSpaceDE w:val="0"/>
              <w:autoSpaceDN w:val="0"/>
              <w:adjustRightInd w:val="0"/>
              <w:rPr>
                <w:b/>
              </w:rPr>
            </w:pPr>
            <w:r w:rsidRPr="0069578D">
              <w:rPr>
                <w:b/>
              </w:rPr>
              <w:t>Дата начала и дата окончания подачи заявок участников закупки.</w:t>
            </w:r>
          </w:p>
          <w:p w:rsidR="00323A1C" w:rsidRPr="0069578D" w:rsidRDefault="00323A1C" w:rsidP="00A07665">
            <w:pPr>
              <w:tabs>
                <w:tab w:val="left" w:pos="360"/>
              </w:tabs>
              <w:autoSpaceDE w:val="0"/>
              <w:autoSpaceDN w:val="0"/>
              <w:adjustRightInd w:val="0"/>
              <w:rPr>
                <w:b/>
              </w:rPr>
            </w:pPr>
            <w:r w:rsidRPr="0069578D">
              <w:rPr>
                <w:b/>
              </w:rPr>
              <w:t>Срок проведения запроса котировок.</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Pr="001F23E5" w:rsidRDefault="00323A1C" w:rsidP="00A07665">
            <w:pPr>
              <w:jc w:val="both"/>
              <w:rPr>
                <w:color w:val="000000"/>
              </w:rPr>
            </w:pPr>
            <w:r w:rsidRPr="001F23E5">
              <w:rPr>
                <w:color w:val="000000"/>
              </w:rPr>
              <w:t xml:space="preserve">Дата начала подачи заявок: </w:t>
            </w:r>
            <w:r w:rsidR="00230D17">
              <w:rPr>
                <w:color w:val="000000"/>
              </w:rPr>
              <w:t>15</w:t>
            </w:r>
            <w:r>
              <w:rPr>
                <w:color w:val="000000"/>
              </w:rPr>
              <w:t>.0</w:t>
            </w:r>
            <w:r w:rsidR="00230D17">
              <w:rPr>
                <w:color w:val="000000"/>
              </w:rPr>
              <w:t>8</w:t>
            </w:r>
            <w:r>
              <w:rPr>
                <w:color w:val="000000"/>
              </w:rPr>
              <w:t>.2022 г.</w:t>
            </w:r>
          </w:p>
          <w:p w:rsidR="00323A1C" w:rsidRPr="001F23E5" w:rsidRDefault="00323A1C" w:rsidP="00A07665">
            <w:pPr>
              <w:jc w:val="both"/>
              <w:rPr>
                <w:color w:val="000000"/>
              </w:rPr>
            </w:pPr>
            <w:r w:rsidRPr="001F23E5">
              <w:rPr>
                <w:color w:val="000000"/>
              </w:rPr>
              <w:t xml:space="preserve">Дата окончания подачи заявок: </w:t>
            </w:r>
            <w:r w:rsidR="00230D17">
              <w:rPr>
                <w:color w:val="000000"/>
              </w:rPr>
              <w:t>2</w:t>
            </w:r>
            <w:r w:rsidR="000942B0">
              <w:rPr>
                <w:color w:val="000000"/>
              </w:rPr>
              <w:t>6</w:t>
            </w:r>
            <w:r>
              <w:rPr>
                <w:color w:val="000000"/>
              </w:rPr>
              <w:t>.0</w:t>
            </w:r>
            <w:r w:rsidR="00230D17">
              <w:rPr>
                <w:color w:val="000000"/>
              </w:rPr>
              <w:t>8</w:t>
            </w:r>
            <w:r>
              <w:rPr>
                <w:color w:val="000000"/>
              </w:rPr>
              <w:t>.2022 г.</w:t>
            </w:r>
            <w:r w:rsidRPr="001F23E5">
              <w:rPr>
                <w:color w:val="000000"/>
              </w:rPr>
              <w:t xml:space="preserve"> </w:t>
            </w:r>
            <w:r>
              <w:rPr>
                <w:color w:val="000000"/>
              </w:rPr>
              <w:t>09</w:t>
            </w:r>
            <w:r w:rsidRPr="001F23E5">
              <w:rPr>
                <w:color w:val="000000"/>
              </w:rPr>
              <w:t>-</w:t>
            </w:r>
            <w:r>
              <w:rPr>
                <w:color w:val="000000"/>
              </w:rPr>
              <w:t>0</w:t>
            </w:r>
            <w:r w:rsidRPr="00572B23">
              <w:rPr>
                <w:color w:val="000000"/>
              </w:rPr>
              <w:t>0</w:t>
            </w:r>
            <w:r w:rsidRPr="001F23E5">
              <w:rPr>
                <w:color w:val="000000"/>
              </w:rPr>
              <w:t xml:space="preserve">ч. (время местное) </w:t>
            </w:r>
          </w:p>
          <w:p w:rsidR="00323A1C" w:rsidRPr="001F23E5" w:rsidRDefault="00323A1C" w:rsidP="000942B0">
            <w:pPr>
              <w:jc w:val="both"/>
              <w:rPr>
                <w:color w:val="000000"/>
              </w:rPr>
            </w:pPr>
            <w:r w:rsidRPr="001F23E5">
              <w:rPr>
                <w:color w:val="000000"/>
              </w:rPr>
              <w:t xml:space="preserve">Приём заявок осуществляется только на электронной площадке </w:t>
            </w:r>
            <w:r w:rsidRPr="001F23E5">
              <w:t>ЗАО «Сбербанк-АСТ» (</w:t>
            </w:r>
            <w:hyperlink r:id="rId11" w:history="1">
              <w:r w:rsidRPr="001F23E5">
                <w:rPr>
                  <w:rStyle w:val="af"/>
                </w:rPr>
                <w:t>http://utp.sberbank-ast.ru</w:t>
              </w:r>
            </w:hyperlink>
            <w:r w:rsidRPr="001F23E5">
              <w:t>). Дата рассмотрения и оценки заявок:</w:t>
            </w:r>
            <w:r>
              <w:t xml:space="preserve"> </w:t>
            </w:r>
            <w:r w:rsidR="00230D17">
              <w:t>2</w:t>
            </w:r>
            <w:r w:rsidR="000942B0">
              <w:t>6</w:t>
            </w:r>
            <w:r>
              <w:t>.0</w:t>
            </w:r>
            <w:r w:rsidR="00230D17">
              <w:t>8</w:t>
            </w:r>
            <w:r>
              <w:t xml:space="preserve">.2022 </w:t>
            </w:r>
            <w:r w:rsidRPr="001F23E5">
              <w:t xml:space="preserve">г. </w:t>
            </w:r>
            <w:r>
              <w:t>10</w:t>
            </w:r>
            <w:r w:rsidRPr="001F23E5">
              <w:rPr>
                <w:color w:val="000000"/>
              </w:rPr>
              <w:t xml:space="preserve">-00ч. (время местное) </w:t>
            </w:r>
          </w:p>
        </w:tc>
      </w:tr>
      <w:tr w:rsidR="00323A1C" w:rsidRPr="0069578D" w:rsidTr="0027558A">
        <w:trPr>
          <w:trHeight w:val="1230"/>
        </w:trPr>
        <w:tc>
          <w:tcPr>
            <w:tcW w:w="993" w:type="dxa"/>
            <w:vMerge/>
            <w:tcBorders>
              <w:left w:val="single" w:sz="4" w:space="0" w:color="auto"/>
              <w:bottom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323A1C" w:rsidRDefault="00323A1C" w:rsidP="00323A1C">
            <w:pPr>
              <w:autoSpaceDE w:val="0"/>
              <w:autoSpaceDN w:val="0"/>
              <w:adjustRightInd w:val="0"/>
              <w:spacing w:beforeLines="20" w:before="48" w:afterLines="20" w:after="48"/>
              <w:rPr>
                <w:sz w:val="22"/>
                <w:szCs w:val="22"/>
              </w:rPr>
            </w:pPr>
            <w:r w:rsidRPr="00323A1C">
              <w:rPr>
                <w:b/>
                <w:sz w:val="22"/>
                <w:szCs w:val="22"/>
              </w:rPr>
              <w:t>Дата и время окончания срока подведения итогов закупки.</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Default="00323A1C" w:rsidP="00323A1C">
            <w:pPr>
              <w:jc w:val="both"/>
              <w:rPr>
                <w:color w:val="000000"/>
              </w:rPr>
            </w:pPr>
            <w:r>
              <w:rPr>
                <w:color w:val="000000"/>
              </w:rPr>
              <w:t xml:space="preserve"> </w:t>
            </w:r>
          </w:p>
          <w:p w:rsidR="00323A1C" w:rsidRPr="00323A1C" w:rsidRDefault="00323A1C" w:rsidP="00323A1C">
            <w:pPr>
              <w:jc w:val="both"/>
              <w:rPr>
                <w:sz w:val="22"/>
                <w:szCs w:val="22"/>
              </w:rPr>
            </w:pPr>
            <w:r w:rsidRPr="00323A1C">
              <w:rPr>
                <w:sz w:val="22"/>
                <w:szCs w:val="22"/>
              </w:rPr>
              <w:t>Дата и время окончания срока подведения итогов закупки:</w:t>
            </w:r>
          </w:p>
          <w:p w:rsidR="00323A1C" w:rsidRPr="00323A1C" w:rsidRDefault="00117EC5" w:rsidP="00323A1C">
            <w:pPr>
              <w:jc w:val="both"/>
              <w:rPr>
                <w:color w:val="000000"/>
              </w:rPr>
            </w:pPr>
            <w:r>
              <w:rPr>
                <w:sz w:val="22"/>
                <w:szCs w:val="22"/>
              </w:rPr>
              <w:t xml:space="preserve">Не позднее </w:t>
            </w:r>
            <w:r w:rsidR="000942B0">
              <w:rPr>
                <w:sz w:val="22"/>
                <w:szCs w:val="22"/>
              </w:rPr>
              <w:t>30.</w:t>
            </w:r>
            <w:r w:rsidR="00323A1C" w:rsidRPr="00323A1C">
              <w:rPr>
                <w:sz w:val="22"/>
                <w:szCs w:val="22"/>
              </w:rPr>
              <w:t>0</w:t>
            </w:r>
            <w:r w:rsidR="00230D17">
              <w:rPr>
                <w:sz w:val="22"/>
                <w:szCs w:val="22"/>
              </w:rPr>
              <w:t>8</w:t>
            </w:r>
            <w:r w:rsidR="00323A1C" w:rsidRPr="00323A1C">
              <w:rPr>
                <w:sz w:val="22"/>
                <w:szCs w:val="22"/>
              </w:rPr>
              <w:t>.2022г. 17-00 (время местное)</w:t>
            </w:r>
          </w:p>
          <w:p w:rsidR="00323A1C" w:rsidRPr="001F23E5" w:rsidRDefault="00323A1C" w:rsidP="00441E04">
            <w:pPr>
              <w:jc w:val="both"/>
              <w:rPr>
                <w:color w:val="000000"/>
              </w:rPr>
            </w:pP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разъяснений положений документации</w:t>
            </w:r>
          </w:p>
        </w:tc>
        <w:tc>
          <w:tcPr>
            <w:tcW w:w="6265" w:type="dxa"/>
            <w:tcBorders>
              <w:top w:val="single" w:sz="4" w:space="0" w:color="auto"/>
              <w:left w:val="single" w:sz="4" w:space="0" w:color="auto"/>
              <w:bottom w:val="single" w:sz="4" w:space="0" w:color="auto"/>
              <w:right w:val="single" w:sz="4" w:space="0" w:color="auto"/>
            </w:tcBorders>
          </w:tcPr>
          <w:p w:rsidR="004837EC" w:rsidRPr="001F23E5" w:rsidRDefault="004837EC" w:rsidP="00A07665">
            <w:pPr>
              <w:jc w:val="both"/>
            </w:pPr>
            <w:r w:rsidRPr="001F23E5">
              <w:rPr>
                <w:color w:val="000000"/>
              </w:rPr>
              <w:t>Любой участник закупки в срок не позднее</w:t>
            </w:r>
            <w:r>
              <w:rPr>
                <w:color w:val="000000"/>
              </w:rPr>
              <w:t xml:space="preserve"> </w:t>
            </w:r>
            <w:r w:rsidR="000942B0">
              <w:rPr>
                <w:color w:val="000000"/>
              </w:rPr>
              <w:t>24</w:t>
            </w:r>
            <w:r>
              <w:rPr>
                <w:color w:val="000000"/>
              </w:rPr>
              <w:t>.0</w:t>
            </w:r>
            <w:r w:rsidR="000942B0">
              <w:rPr>
                <w:color w:val="000000"/>
              </w:rPr>
              <w:t>8</w:t>
            </w:r>
            <w:r>
              <w:rPr>
                <w:color w:val="000000"/>
              </w:rPr>
              <w:t>.202</w:t>
            </w:r>
            <w:r w:rsidR="00441E04">
              <w:rPr>
                <w:color w:val="000000"/>
              </w:rPr>
              <w:t>2г. 09</w:t>
            </w:r>
            <w:r w:rsidRPr="001F23E5">
              <w:rPr>
                <w:color w:val="000000"/>
              </w:rPr>
              <w:t>-</w:t>
            </w:r>
            <w:r w:rsidR="00441E04">
              <w:rPr>
                <w:color w:val="000000"/>
              </w:rPr>
              <w:t xml:space="preserve">00 </w:t>
            </w:r>
            <w:r w:rsidRPr="001F23E5">
              <w:rPr>
                <w:color w:val="000000"/>
              </w:rPr>
              <w:t xml:space="preserve">ч. (время местное) вправе направить с использованием функционала </w:t>
            </w:r>
            <w:r w:rsidRPr="001F23E5">
              <w:t>ЗАО «Сбербанк-АСТ» (</w:t>
            </w:r>
            <w:hyperlink r:id="rId12" w:history="1">
              <w:r w:rsidRPr="001F23E5">
                <w:rPr>
                  <w:rStyle w:val="af"/>
                </w:rPr>
                <w:t>http://utp.sberbank-ast.ru</w:t>
              </w:r>
            </w:hyperlink>
            <w:r w:rsidRPr="001F23E5">
              <w:t xml:space="preserve">) заказчику запрос на разъяснение положений документации о проведении </w:t>
            </w:r>
            <w:r>
              <w:t xml:space="preserve">открытого </w:t>
            </w:r>
            <w:r w:rsidRPr="001F23E5">
              <w:t>запроса котировок.</w:t>
            </w:r>
          </w:p>
          <w:p w:rsidR="004837EC" w:rsidRPr="001F23E5" w:rsidRDefault="004837EC" w:rsidP="00A07665">
            <w:pPr>
              <w:jc w:val="both"/>
              <w:rPr>
                <w:color w:val="000000"/>
              </w:rPr>
            </w:pPr>
            <w:r w:rsidRPr="001F23E5">
              <w:rPr>
                <w:color w:val="000000"/>
              </w:rPr>
              <w:lastRenderedPageBreak/>
              <w:t xml:space="preserve">Заказчик </w:t>
            </w:r>
            <w:r w:rsidRPr="001F23E5">
              <w:t xml:space="preserve">не позднее 3 (трех) рабочих дней с даты поступления запроса </w:t>
            </w:r>
            <w:r w:rsidRPr="001F23E5">
              <w:rPr>
                <w:color w:val="000000"/>
              </w:rPr>
              <w:t xml:space="preserve">размещает на сайте </w:t>
            </w:r>
            <w:r w:rsidRPr="001F23E5">
              <w:t>ЗАО «Сбербанк-АСТ» (</w:t>
            </w:r>
            <w:hyperlink r:id="rId13" w:history="1">
              <w:r w:rsidRPr="001F23E5">
                <w:rPr>
                  <w:rStyle w:val="af"/>
                </w:rPr>
                <w:t>http://utp.sberbank-ast.ru</w:t>
              </w:r>
            </w:hyperlink>
            <w:r w:rsidRPr="001F23E5">
              <w:t xml:space="preserve">) </w:t>
            </w:r>
            <w:r w:rsidRPr="001F23E5">
              <w:rPr>
                <w:color w:val="000000"/>
              </w:rPr>
              <w:t>соответствующие разъяснения.</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color w:val="000000"/>
              </w:rPr>
              <w:t>Сайт в информационно-телекоммуникационной сети Интернет, на котором размещена информация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jc w:val="both"/>
              <w:rPr>
                <w:color w:val="000000"/>
              </w:rPr>
            </w:pPr>
            <w:r>
              <w:rPr>
                <w:bCs/>
              </w:rPr>
              <w:t>О</w:t>
            </w:r>
            <w:r w:rsidRPr="0069578D">
              <w:rPr>
                <w:bCs/>
              </w:rPr>
              <w:t xml:space="preserve">фициальный сайт единой информационной системы </w:t>
            </w:r>
            <w:r w:rsidRPr="0069578D">
              <w:t xml:space="preserve">в сфере закупок (ЕИС) </w:t>
            </w:r>
            <w:hyperlink r:id="rId14" w:history="1">
              <w:r w:rsidRPr="0069578D">
                <w:rPr>
                  <w:color w:val="000000"/>
                </w:rPr>
                <w:t>www.zakupki.gov.ru</w:t>
              </w:r>
            </w:hyperlink>
          </w:p>
          <w:p w:rsidR="004837EC" w:rsidRPr="0069578D" w:rsidRDefault="004837EC" w:rsidP="00A07665">
            <w:pPr>
              <w:jc w:val="both"/>
            </w:pPr>
            <w:r w:rsidRPr="0069578D">
              <w:rPr>
                <w:color w:val="000000"/>
              </w:rPr>
              <w:t xml:space="preserve">Оператор электронной площадки: </w:t>
            </w:r>
            <w:r w:rsidRPr="00E942F3">
              <w:t>ЗАО «Сбербанк-АСТ»</w:t>
            </w:r>
            <w:r>
              <w:t xml:space="preserve"> (</w:t>
            </w:r>
            <w:hyperlink r:id="rId15" w:history="1">
              <w:r w:rsidRPr="003D0C4A">
                <w:rPr>
                  <w:rStyle w:val="af"/>
                </w:rPr>
                <w:t>http://utp.sberbank-ast.ru</w:t>
              </w:r>
            </w:hyperlink>
            <w:r w:rsidRPr="00D23A96">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Наименование и описание объекта закупки, объём/ предоставления услуг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t xml:space="preserve">Указано в части </w:t>
            </w:r>
            <w:r w:rsidR="00441E04">
              <w:t>5</w:t>
            </w:r>
            <w:r w:rsidRPr="0069578D">
              <w:rPr>
                <w:b/>
              </w:rPr>
              <w:t xml:space="preserve"> «Технической части документации о запросе котировок».</w:t>
            </w:r>
          </w:p>
          <w:p w:rsidR="004837EC" w:rsidRPr="0069578D" w:rsidRDefault="004837EC" w:rsidP="00A07665">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6E598A" w:rsidP="006E598A">
            <w:pPr>
              <w:tabs>
                <w:tab w:val="left" w:pos="360"/>
              </w:tabs>
              <w:autoSpaceDE w:val="0"/>
              <w:autoSpaceDN w:val="0"/>
              <w:adjustRightInd w:val="0"/>
              <w:rPr>
                <w:b/>
                <w:bCs/>
              </w:rPr>
            </w:pPr>
            <w:proofErr w:type="spellStart"/>
            <w:r>
              <w:rPr>
                <w:b/>
              </w:rPr>
              <w:t>Место</w:t>
            </w:r>
            <w:r w:rsidR="004837EC" w:rsidRPr="0069578D">
              <w:rPr>
                <w:b/>
              </w:rPr>
              <w:t>поставки</w:t>
            </w:r>
            <w:proofErr w:type="spellEnd"/>
            <w:r w:rsidR="004837EC" w:rsidRPr="0069578D">
              <w:rPr>
                <w:b/>
              </w:rPr>
              <w:t xml:space="preserve"> товаров,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Default="006E598A" w:rsidP="00A07665">
            <w:pPr>
              <w:keepNext/>
              <w:keepLines/>
              <w:widowControl w:val="0"/>
              <w:suppressLineNumbers/>
              <w:suppressAutoHyphens/>
            </w:pPr>
            <w:proofErr w:type="spellStart"/>
            <w:r>
              <w:t>г.Оренбург</w:t>
            </w:r>
            <w:proofErr w:type="spellEnd"/>
            <w:r>
              <w:t>, пер. Подковный, д. 5/7, литера Е3.</w:t>
            </w:r>
          </w:p>
          <w:p w:rsidR="004837EC" w:rsidRPr="0069578D" w:rsidRDefault="004837EC" w:rsidP="006E598A">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snapToGrid w:val="0"/>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Период, график/ объём и сроки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pPr>
              <w:keepNext/>
              <w:keepLines/>
              <w:widowControl w:val="0"/>
              <w:suppressLineNumbers/>
              <w:suppressAutoHyphens/>
              <w:rPr>
                <w:b/>
              </w:rPr>
            </w:pPr>
            <w:r w:rsidRPr="006E598A">
              <w:rPr>
                <w:highlight w:val="yellow"/>
              </w:rPr>
              <w:t xml:space="preserve">Указано в </w:t>
            </w:r>
            <w:r w:rsidR="00323A1C">
              <w:rPr>
                <w:highlight w:val="yellow"/>
              </w:rPr>
              <w:t>Приложение № 1 к документации</w:t>
            </w:r>
            <w:r w:rsidRPr="006E598A">
              <w:rPr>
                <w:b/>
                <w:highlight w:val="yellow"/>
              </w:rPr>
              <w:t xml:space="preserve"> «</w:t>
            </w:r>
            <w:r w:rsidR="00323A1C">
              <w:rPr>
                <w:b/>
                <w:highlight w:val="yellow"/>
              </w:rPr>
              <w:t>Техническое задание на закупку</w:t>
            </w:r>
            <w:r w:rsidRPr="006E598A">
              <w:rPr>
                <w:b/>
                <w:highlight w:val="yellow"/>
              </w:rP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Начальная (максимальная) цена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3D592B" w:rsidRDefault="00230D17" w:rsidP="00A07665">
            <w:pPr>
              <w:jc w:val="both"/>
              <w:rPr>
                <w:color w:val="000000"/>
              </w:rPr>
            </w:pPr>
            <w:bookmarkStart w:id="4" w:name="_Hlk504047093"/>
            <w:r>
              <w:rPr>
                <w:color w:val="000000"/>
              </w:rPr>
              <w:t>151 267</w:t>
            </w:r>
            <w:r w:rsidR="004837EC" w:rsidRPr="004D55D6">
              <w:rPr>
                <w:color w:val="000000"/>
              </w:rPr>
              <w:t xml:space="preserve"> (</w:t>
            </w:r>
            <w:proofErr w:type="gramStart"/>
            <w:r>
              <w:rPr>
                <w:color w:val="000000"/>
              </w:rPr>
              <w:t>сто  пятьдесят</w:t>
            </w:r>
            <w:proofErr w:type="gramEnd"/>
            <w:r>
              <w:rPr>
                <w:color w:val="000000"/>
              </w:rPr>
              <w:t xml:space="preserve"> одна тысяча двести шестьдесят семь</w:t>
            </w:r>
            <w:r w:rsidR="004837EC" w:rsidRPr="004D55D6">
              <w:rPr>
                <w:color w:val="000000"/>
              </w:rPr>
              <w:t xml:space="preserve"> ) рубл</w:t>
            </w:r>
            <w:r>
              <w:rPr>
                <w:color w:val="000000"/>
              </w:rPr>
              <w:t>ей</w:t>
            </w:r>
            <w:r w:rsidR="004837EC" w:rsidRPr="004D55D6">
              <w:rPr>
                <w:color w:val="000000"/>
              </w:rPr>
              <w:t xml:space="preserve">  </w:t>
            </w:r>
            <w:r>
              <w:rPr>
                <w:color w:val="000000"/>
              </w:rPr>
              <w:t>37</w:t>
            </w:r>
            <w:r w:rsidR="004837EC" w:rsidRPr="004D55D6">
              <w:rPr>
                <w:color w:val="000000"/>
              </w:rPr>
              <w:t xml:space="preserve"> копеек</w:t>
            </w:r>
            <w:r w:rsidR="004837EC">
              <w:rPr>
                <w:color w:val="000000"/>
              </w:rPr>
              <w:t>,</w:t>
            </w:r>
            <w:r w:rsidR="004837EC" w:rsidRPr="003D592B">
              <w:rPr>
                <w:color w:val="000000"/>
              </w:rPr>
              <w:t xml:space="preserve"> </w:t>
            </w:r>
            <w:bookmarkEnd w:id="4"/>
            <w:r w:rsidR="004837EC">
              <w:rPr>
                <w:color w:val="000000"/>
              </w:rPr>
              <w:t>в</w:t>
            </w:r>
            <w:r w:rsidR="004837EC" w:rsidRPr="003D592B">
              <w:rPr>
                <w:color w:val="000000"/>
              </w:rPr>
              <w:t xml:space="preserve"> </w:t>
            </w:r>
            <w:proofErr w:type="spellStart"/>
            <w:r w:rsidR="004837EC" w:rsidRPr="003D592B">
              <w:rPr>
                <w:color w:val="000000"/>
              </w:rPr>
              <w:t>т.ч</w:t>
            </w:r>
            <w:proofErr w:type="spellEnd"/>
            <w:r w:rsidR="004837EC" w:rsidRPr="003D592B">
              <w:rPr>
                <w:color w:val="000000"/>
              </w:rPr>
              <w:t>. НДС</w:t>
            </w:r>
            <w:r w:rsidR="004837EC">
              <w:rPr>
                <w:color w:val="000000"/>
              </w:rPr>
              <w:t xml:space="preserve"> (20%)</w:t>
            </w:r>
            <w:r w:rsidR="004837EC" w:rsidRPr="003D592B">
              <w:rPr>
                <w:color w:val="000000"/>
              </w:rPr>
              <w:t xml:space="preserve">. </w:t>
            </w:r>
          </w:p>
          <w:p w:rsidR="004837EC" w:rsidRPr="006E5AAA" w:rsidRDefault="004837EC" w:rsidP="00A07665">
            <w:pPr>
              <w:jc w:val="both"/>
              <w:rPr>
                <w:snapToGrid w:val="0"/>
                <w:highlight w:val="yellow"/>
              </w:rPr>
            </w:pPr>
            <w:r w:rsidRPr="003D592B">
              <w:rPr>
                <w:color w:val="000000"/>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Pr>
                <w:color w:val="000000"/>
              </w:rPr>
              <w:t>.</w:t>
            </w:r>
          </w:p>
        </w:tc>
      </w:tr>
      <w:tr w:rsidR="004837EC" w:rsidRPr="0069578D" w:rsidTr="00403345">
        <w:trPr>
          <w:trHeight w:val="858"/>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Обоснование начальной (максимальной) цены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r w:rsidRPr="00083C50">
              <w:rPr>
                <w:bCs/>
              </w:rPr>
              <w:t xml:space="preserve">Содержится в </w:t>
            </w:r>
            <w:r w:rsidR="00323A1C">
              <w:rPr>
                <w:bCs/>
                <w:highlight w:val="yellow"/>
              </w:rPr>
              <w:t>Приложение №</w:t>
            </w:r>
            <w:proofErr w:type="gramStart"/>
            <w:r w:rsidR="00323A1C">
              <w:rPr>
                <w:bCs/>
                <w:highlight w:val="yellow"/>
              </w:rPr>
              <w:t xml:space="preserve">5 </w:t>
            </w:r>
            <w:r w:rsidRPr="006E598A">
              <w:rPr>
                <w:bCs/>
                <w:highlight w:val="yellow"/>
              </w:rPr>
              <w:t>.</w:t>
            </w:r>
            <w:proofErr w:type="gramEnd"/>
            <w:r w:rsidRPr="006E598A">
              <w:rPr>
                <w:bCs/>
                <w:highlight w:val="yellow"/>
              </w:rPr>
              <w:t xml:space="preserve"> </w:t>
            </w:r>
            <w:r w:rsidRPr="006E598A">
              <w:rPr>
                <w:b/>
                <w:bCs/>
                <w:highlight w:val="yellow"/>
              </w:rPr>
              <w:t>«Сведения о формировании начальной (максимальной)</w:t>
            </w:r>
            <w:r w:rsidRPr="00083C50">
              <w:rPr>
                <w:b/>
                <w:bCs/>
              </w:rPr>
              <w:t xml:space="preserve"> цены договора».</w:t>
            </w:r>
            <w:r w:rsidRPr="0069578D">
              <w:rPr>
                <w:bCs/>
              </w:rPr>
              <w:t xml:space="preserve"> </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1560"/>
              </w:tabs>
              <w:contextualSpacing/>
              <w:rPr>
                <w:b/>
                <w:bCs/>
              </w:rPr>
            </w:pPr>
            <w:r w:rsidRPr="0069578D">
              <w:rPr>
                <w:b/>
                <w:color w:val="000000"/>
              </w:rPr>
              <w:t>Форма, сроки и порядок оплаты услуги</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837EC" w:rsidRPr="009F5274" w:rsidRDefault="004837EC" w:rsidP="00230D17">
            <w:pPr>
              <w:tabs>
                <w:tab w:val="left" w:pos="1560"/>
              </w:tabs>
              <w:contextualSpacing/>
              <w:jc w:val="both"/>
            </w:pPr>
            <w:r w:rsidRPr="009F5274">
              <w:t xml:space="preserve">Оплата производится </w:t>
            </w:r>
            <w:r w:rsidR="00441E04">
              <w:t xml:space="preserve">в течение </w:t>
            </w:r>
            <w:r w:rsidR="00230D17">
              <w:t>7</w:t>
            </w:r>
            <w:r w:rsidR="00441E04">
              <w:t xml:space="preserve"> (</w:t>
            </w:r>
            <w:r w:rsidR="00230D17">
              <w:t>семи</w:t>
            </w:r>
            <w:r w:rsidR="00441E04">
              <w:t>) банковских дней после поставки товара по каждой отдельной заявке и выставления Поставщиком счета-фактуры, товарной накладной ТОРГ-12, ТТН (форма №1-Т) и счета на поставленный товар.</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Информация о валюте, используемой для формирования цены договора и расчетов с поставщиками (исполнителями/ подрядчиками)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Российский рубль</w:t>
            </w:r>
            <w:r>
              <w:t>.</w:t>
            </w:r>
          </w:p>
        </w:tc>
      </w:tr>
      <w:tr w:rsidR="004837EC" w:rsidRPr="0069578D" w:rsidTr="009B2C93">
        <w:trPr>
          <w:trHeight w:val="805"/>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Требование к языку, на котором предоставляется заявка на участие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 xml:space="preserve">Заявка заполняется и подается на русском языке. Все цены должны быть выражены в российских рублях. </w:t>
            </w:r>
          </w:p>
        </w:tc>
      </w:tr>
      <w:tr w:rsidR="004837EC" w:rsidRPr="0069578D" w:rsidTr="009B2C93">
        <w:trPr>
          <w:trHeight w:val="2546"/>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Не применяется</w:t>
            </w:r>
            <w: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bCs/>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Next/>
              <w:keepLines/>
              <w:widowControl w:val="0"/>
              <w:suppressLineNumbers/>
              <w:suppressAutoHyphens/>
              <w:rPr>
                <w:b/>
              </w:rPr>
            </w:pPr>
            <w:r w:rsidRPr="006E598A">
              <w:rPr>
                <w:b/>
              </w:rPr>
              <w:t>Требования к участникам запроса котировок</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suppressLineNumbers/>
              <w:suppressAutoHyphens/>
              <w:ind w:firstLine="570"/>
              <w:jc w:val="both"/>
              <w:rPr>
                <w:lang w:eastAsia="ar-SA"/>
              </w:rPr>
            </w:pPr>
            <w:r w:rsidRPr="006E598A">
              <w:rPr>
                <w:lang w:eastAsia="ar-SA"/>
              </w:rPr>
              <w:t>Общие требования, предъявляемые к участникам запроса котировок:</w:t>
            </w:r>
          </w:p>
          <w:p w:rsidR="004837EC" w:rsidRPr="006E598A" w:rsidRDefault="004837EC" w:rsidP="00A07665">
            <w:pPr>
              <w:suppressLineNumbers/>
              <w:suppressAutoHyphens/>
              <w:ind w:firstLine="570"/>
              <w:jc w:val="both"/>
              <w:rPr>
                <w:lang w:eastAsia="ar-SA"/>
              </w:rPr>
            </w:pPr>
            <w:r w:rsidRPr="006E598A">
              <w:rPr>
                <w:lang w:eastAsia="ar-SA"/>
              </w:rPr>
              <w:t xml:space="preserve">1) соответствие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w:t>
            </w:r>
            <w:proofErr w:type="gramStart"/>
            <w:r w:rsidRPr="006E598A">
              <w:rPr>
                <w:lang w:eastAsia="ar-SA"/>
              </w:rPr>
              <w:t>закупки;</w:t>
            </w:r>
            <w:r w:rsidRPr="006E598A">
              <w:rPr>
                <w:lang w:eastAsia="ar-SA"/>
              </w:rPr>
              <w:br/>
              <w:t xml:space="preserve">   </w:t>
            </w:r>
            <w:proofErr w:type="gramEnd"/>
            <w:r w:rsidRPr="006E598A">
              <w:rPr>
                <w:lang w:eastAsia="ar-SA"/>
              </w:rPr>
              <w:t xml:space="preserve">      2) </w:t>
            </w:r>
            <w:proofErr w:type="spellStart"/>
            <w:r w:rsidRPr="006E598A">
              <w:rPr>
                <w:lang w:eastAsia="ar-SA"/>
              </w:rPr>
              <w:t>непроведение</w:t>
            </w:r>
            <w:proofErr w:type="spellEnd"/>
            <w:r w:rsidRPr="006E598A">
              <w:rPr>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6E598A" w:rsidRDefault="004837EC" w:rsidP="00A07665">
            <w:pPr>
              <w:autoSpaceDE w:val="0"/>
              <w:autoSpaceDN w:val="0"/>
              <w:adjustRightInd w:val="0"/>
              <w:ind w:firstLine="540"/>
              <w:jc w:val="both"/>
            </w:pPr>
            <w:r w:rsidRPr="006E598A">
              <w:t xml:space="preserve">3) </w:t>
            </w:r>
            <w:proofErr w:type="spellStart"/>
            <w:r w:rsidRPr="006E598A">
              <w:t>неприостановление</w:t>
            </w:r>
            <w:proofErr w:type="spellEnd"/>
            <w:r w:rsidRPr="006E598A">
              <w:t xml:space="preserve"> деятельности участника закупки в порядке, установленном </w:t>
            </w:r>
            <w:hyperlink r:id="rId16" w:history="1">
              <w:r w:rsidRPr="006E598A">
                <w:t>Кодексом</w:t>
              </w:r>
            </w:hyperlink>
            <w:r w:rsidRPr="006E598A">
              <w:t xml:space="preserve"> Российской Федерации об административных правонарушениях, на день подачи заявки на участие в закупке;</w:t>
            </w:r>
          </w:p>
          <w:p w:rsidR="004837EC" w:rsidRPr="006E598A" w:rsidRDefault="004837EC" w:rsidP="00A07665">
            <w:pPr>
              <w:autoSpaceDE w:val="0"/>
              <w:autoSpaceDN w:val="0"/>
              <w:adjustRightInd w:val="0"/>
              <w:ind w:firstLine="540"/>
              <w:jc w:val="both"/>
            </w:pPr>
            <w:r w:rsidRPr="006E598A">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4837EC" w:rsidRPr="006E598A" w:rsidRDefault="004837EC" w:rsidP="00A07665">
            <w:pPr>
              <w:autoSpaceDE w:val="0"/>
              <w:autoSpaceDN w:val="0"/>
              <w:adjustRightInd w:val="0"/>
              <w:ind w:firstLine="540"/>
            </w:pPr>
            <w:r w:rsidRPr="006E598A">
              <w:t xml:space="preserve">Дополнительные (квалификационные) требования к участникам закупки: </w:t>
            </w:r>
          </w:p>
          <w:p w:rsidR="004837EC" w:rsidRPr="006E598A" w:rsidRDefault="004837EC" w:rsidP="00A07665">
            <w:pPr>
              <w:numPr>
                <w:ilvl w:val="0"/>
                <w:numId w:val="26"/>
              </w:numPr>
              <w:autoSpaceDE w:val="0"/>
              <w:autoSpaceDN w:val="0"/>
              <w:adjustRightInd w:val="0"/>
              <w:ind w:left="33" w:firstLine="567"/>
              <w:jc w:val="both"/>
            </w:pPr>
            <w:r w:rsidRPr="006E598A">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w:t>
            </w:r>
            <w:r w:rsidRPr="006E598A">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решения по такому заявлению на дату рассмотрения заявки на участие в закупке не принято.</w:t>
            </w:r>
          </w:p>
          <w:p w:rsidR="004837EC" w:rsidRPr="006E598A" w:rsidRDefault="00323A1C" w:rsidP="00A07665">
            <w:pPr>
              <w:jc w:val="both"/>
            </w:pPr>
            <w:r>
              <w:t xml:space="preserve">       2</w:t>
            </w:r>
            <w:r w:rsidR="004837EC" w:rsidRPr="006E598A">
              <w:t>) отсутствие сведений об участниках закупки и (или)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rsidR="004837EC" w:rsidRPr="006E598A" w:rsidRDefault="004837EC" w:rsidP="00323A1C">
            <w:pPr>
              <w:jc w:val="both"/>
            </w:pPr>
            <w:r w:rsidRPr="006E598A">
              <w:rPr>
                <w:sz w:val="22"/>
                <w:szCs w:val="22"/>
              </w:rPr>
              <w:t xml:space="preserve">           </w:t>
            </w:r>
            <w:r w:rsidR="00323A1C">
              <w:rPr>
                <w:sz w:val="22"/>
                <w:szCs w:val="22"/>
              </w:rPr>
              <w:t>3</w:t>
            </w:r>
            <w:r w:rsidRPr="006E598A">
              <w:rPr>
                <w:sz w:val="22"/>
                <w:szCs w:val="22"/>
              </w:rPr>
              <w:t>)</w:t>
            </w:r>
            <w:r w:rsidRPr="006E598A">
              <w:t xml:space="preserve"> декларация о принадлежности </w:t>
            </w:r>
            <w:proofErr w:type="gramStart"/>
            <w:r w:rsidRPr="006E598A">
              <w:t>участника  к</w:t>
            </w:r>
            <w:proofErr w:type="gramEnd"/>
            <w:r w:rsidRPr="006E598A">
              <w:t xml:space="preserve"> субъектам малого предпринимательства или социально ориентированным некоммерческим (указанная декларация предоставляется с использованием программно-аппаратных средств электронной площадки).</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Lines/>
              <w:widowControl w:val="0"/>
              <w:suppressLineNumbers/>
              <w:suppressAutoHyphens/>
              <w:rPr>
                <w:b/>
              </w:rPr>
            </w:pPr>
            <w:r w:rsidRPr="006E598A">
              <w:rPr>
                <w:b/>
              </w:rPr>
              <w:t xml:space="preserve">Возможность отказа от заключения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ind w:firstLine="709"/>
              <w:jc w:val="both"/>
            </w:pPr>
            <w:r w:rsidRPr="006E598A">
              <w:t>а) по соглашению сторон в связи с обстоятельствами непреодолимой силы;</w:t>
            </w:r>
          </w:p>
          <w:p w:rsidR="004837EC" w:rsidRPr="006E598A" w:rsidRDefault="004837EC" w:rsidP="00A07665">
            <w:pPr>
              <w:ind w:firstLine="709"/>
              <w:jc w:val="both"/>
            </w:pPr>
            <w:r w:rsidRPr="006E598A">
              <w:t>б) в одностороннем внесудебном порядке в случае выявления предоставления участником в составе заявки, поданной для участия в процедуре закупки, недостоверной информации;</w:t>
            </w:r>
          </w:p>
          <w:p w:rsidR="004837EC" w:rsidRPr="006E598A" w:rsidRDefault="004837EC" w:rsidP="00A07665">
            <w:pPr>
              <w:ind w:firstLine="709"/>
              <w:jc w:val="both"/>
            </w:pPr>
            <w:r w:rsidRPr="006E598A">
              <w:t>в) в случае изменения потребностей Заказчика при проведении запросов котировок;</w:t>
            </w:r>
          </w:p>
          <w:p w:rsidR="004837EC" w:rsidRPr="006E598A" w:rsidRDefault="004837EC" w:rsidP="00A07665">
            <w:pPr>
              <w:ind w:firstLine="709"/>
              <w:jc w:val="both"/>
            </w:pPr>
            <w:r w:rsidRPr="006E598A">
              <w:t>г) в случае неодобрения компетентным органом Заказчика крупной сделки и/или сделки, в совершении которой имеется заинтересованность.</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отзыва заявок и Внесение изменений в заявки</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080"/>
                <w:tab w:val="left" w:pos="1560"/>
              </w:tabs>
              <w:contextualSpacing/>
              <w:jc w:val="both"/>
            </w:pPr>
            <w:r w:rsidRPr="006E598A">
              <w:t xml:space="preserve">Заказчик вправе принять решение о внесении изменений в извещение о проведении запроса котировок не позднее, чем за три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начиная с даты принятия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w:t>
            </w:r>
            <w:r w:rsidRPr="006E598A">
              <w:lastRenderedPageBreak/>
              <w:t>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три дня.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подписания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autoSpaceDE w:val="0"/>
              <w:autoSpaceDN w:val="0"/>
              <w:adjustRightInd w:val="0"/>
              <w:jc w:val="both"/>
            </w:pPr>
            <w:r w:rsidRPr="006E598A">
              <w:t>Договор между Заказчиком и победителем запроса котировок должен быть заключен Заказчиком не ранее десяти дней со дня размещения в ЕИС протокола вскрытия конвертов и рассмотрения заявок участников закупки и не позднее двадцати дней со дня подписания указанного протокола.</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Условия признания победителя запроса котировок или иного участника запроса котировок уклонившимся от заключения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suppressAutoHyphens/>
              <w:autoSpaceDE w:val="0"/>
              <w:autoSpaceDN w:val="0"/>
              <w:adjustRightInd w:val="0"/>
              <w:ind w:firstLine="34"/>
              <w:contextualSpacing/>
              <w:jc w:val="both"/>
              <w:outlineLvl w:val="1"/>
            </w:pPr>
            <w:r w:rsidRPr="006E598A">
              <w:t>Победителем запроса котировок признается участник закупки, подавший котировочную заявку, соответствующую установленным требованиям, в которой указана наиболее низкая цена товаров, услуг, работ. При предложении наиболее низкой цены товаров, услуг, работ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В случае, если победитель в проведении запроса котировок в установленный срок не предоставил подписанный договор, такой победитель признается уклонившимся от заключения договора. Сведения об участнике закупки, уклонившемся от заключения договора, подлежат включению в реестр недобросовестных поставщиков.</w:t>
            </w:r>
          </w:p>
        </w:tc>
      </w:tr>
    </w:tbl>
    <w:p w:rsidR="004837EC" w:rsidRPr="007B6D7D" w:rsidRDefault="004837EC" w:rsidP="004837EC">
      <w:pPr>
        <w:tabs>
          <w:tab w:val="left" w:pos="4820"/>
        </w:tabs>
        <w:ind w:left="4962"/>
        <w:jc w:val="right"/>
        <w:rPr>
          <w:b/>
        </w:rPr>
      </w:pPr>
      <w:r w:rsidRPr="007B6D7D">
        <w:rPr>
          <w:b/>
        </w:rPr>
        <w:br w:type="page"/>
      </w:r>
      <w:r>
        <w:rPr>
          <w:b/>
        </w:rPr>
        <w:lastRenderedPageBreak/>
        <w:t>Утверждено пр</w:t>
      </w:r>
      <w:r w:rsidR="006E598A">
        <w:rPr>
          <w:b/>
        </w:rPr>
        <w:t>отоколом ЦЗК</w:t>
      </w:r>
      <w:r>
        <w:rPr>
          <w:b/>
        </w:rPr>
        <w:t xml:space="preserve"> № </w:t>
      </w:r>
      <w:r w:rsidR="00230D17">
        <w:rPr>
          <w:b/>
        </w:rPr>
        <w:t>6</w:t>
      </w:r>
      <w:r w:rsidR="000942B0">
        <w:rPr>
          <w:b/>
        </w:rPr>
        <w:t>8</w:t>
      </w:r>
      <w:r w:rsidR="009F1233">
        <w:rPr>
          <w:b/>
        </w:rPr>
        <w:t>/2022</w:t>
      </w:r>
    </w:p>
    <w:p w:rsidR="004837EC" w:rsidRDefault="004837EC" w:rsidP="004837EC">
      <w:pPr>
        <w:tabs>
          <w:tab w:val="left" w:pos="4820"/>
        </w:tabs>
        <w:ind w:left="4962"/>
        <w:jc w:val="right"/>
        <w:rPr>
          <w:b/>
        </w:rPr>
      </w:pPr>
      <w:r>
        <w:rPr>
          <w:b/>
        </w:rPr>
        <w:t>от «</w:t>
      </w:r>
      <w:r w:rsidR="00230D17">
        <w:rPr>
          <w:b/>
        </w:rPr>
        <w:t>1</w:t>
      </w:r>
      <w:r w:rsidR="000942B0">
        <w:rPr>
          <w:b/>
        </w:rPr>
        <w:t>7</w:t>
      </w:r>
      <w:r>
        <w:rPr>
          <w:b/>
        </w:rPr>
        <w:t xml:space="preserve">» </w:t>
      </w:r>
      <w:proofErr w:type="gramStart"/>
      <w:r w:rsidR="00230D17">
        <w:rPr>
          <w:b/>
        </w:rPr>
        <w:t>августа</w:t>
      </w:r>
      <w:r w:rsidR="006E598A">
        <w:rPr>
          <w:b/>
        </w:rPr>
        <w:t xml:space="preserve"> </w:t>
      </w:r>
      <w:r>
        <w:rPr>
          <w:b/>
        </w:rPr>
        <w:t xml:space="preserve"> 202</w:t>
      </w:r>
      <w:r w:rsidR="006E598A">
        <w:rPr>
          <w:b/>
        </w:rPr>
        <w:t>2</w:t>
      </w:r>
      <w:proofErr w:type="gramEnd"/>
      <w:r>
        <w:rPr>
          <w:b/>
        </w:rPr>
        <w:t xml:space="preserve"> года</w:t>
      </w:r>
    </w:p>
    <w:p w:rsidR="004837EC" w:rsidRDefault="004837EC" w:rsidP="004837EC">
      <w:pPr>
        <w:tabs>
          <w:tab w:val="left" w:pos="4820"/>
        </w:tabs>
        <w:ind w:left="4962"/>
        <w:jc w:val="right"/>
        <w:rPr>
          <w:b/>
        </w:rPr>
      </w:pPr>
    </w:p>
    <w:p w:rsidR="004837EC" w:rsidRPr="007B6D7D" w:rsidRDefault="004837EC" w:rsidP="004837EC">
      <w:pPr>
        <w:jc w:val="center"/>
        <w:rPr>
          <w:b/>
        </w:rPr>
      </w:pPr>
    </w:p>
    <w:p w:rsidR="004837EC" w:rsidRPr="007B6D7D" w:rsidRDefault="004837EC" w:rsidP="004837EC">
      <w:pPr>
        <w:jc w:val="center"/>
        <w:rPr>
          <w:b/>
        </w:rPr>
      </w:pPr>
    </w:p>
    <w:p w:rsidR="004837EC" w:rsidRPr="004E4A25" w:rsidRDefault="004837EC" w:rsidP="004837EC">
      <w:pPr>
        <w:jc w:val="center"/>
        <w:rPr>
          <w:b/>
        </w:rPr>
      </w:pPr>
      <w:r w:rsidRPr="004E4A25">
        <w:rPr>
          <w:b/>
        </w:rPr>
        <w:t>ДОКУМЕНТАЦИЯ</w:t>
      </w:r>
    </w:p>
    <w:p w:rsidR="004837EC" w:rsidRPr="007B6D7D" w:rsidRDefault="004837EC" w:rsidP="004837EC">
      <w:pPr>
        <w:jc w:val="center"/>
        <w:rPr>
          <w:b/>
        </w:rPr>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 xml:space="preserve">у </w:t>
      </w:r>
      <w:r w:rsidRPr="00F156B3">
        <w:t>спецодежды</w:t>
      </w:r>
      <w:r w:rsidR="006E598A">
        <w:t xml:space="preserve"> и обуви для сотрудников ООО «Оренбургская городская сетевая компания»</w:t>
      </w: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Pr="007B6D7D" w:rsidRDefault="004837EC" w:rsidP="004837EC">
      <w:pPr>
        <w:jc w:val="center"/>
      </w:pPr>
      <w:r>
        <w:t xml:space="preserve">г. </w:t>
      </w:r>
      <w:r w:rsidR="006E598A">
        <w:t>Оренбург</w:t>
      </w:r>
    </w:p>
    <w:p w:rsidR="004837EC" w:rsidRDefault="004837EC" w:rsidP="004837EC">
      <w:pPr>
        <w:jc w:val="center"/>
      </w:pPr>
      <w:bookmarkStart w:id="5" w:name="_Toc121738287"/>
      <w:bookmarkStart w:id="6" w:name="_Toc328077662"/>
      <w:bookmarkStart w:id="7" w:name="_Toc121738774"/>
      <w:bookmarkStart w:id="8" w:name="_Toc119988599"/>
      <w:bookmarkStart w:id="9" w:name="_Ref119427236"/>
      <w:r>
        <w:t>202</w:t>
      </w:r>
      <w:r w:rsidR="006E598A">
        <w:t>2</w:t>
      </w:r>
      <w:r w:rsidRPr="007B6D7D">
        <w:t xml:space="preserve"> г.</w:t>
      </w:r>
    </w:p>
    <w:p w:rsidR="004837EC" w:rsidRPr="0069578D" w:rsidRDefault="004837EC" w:rsidP="004837EC">
      <w:pPr>
        <w:numPr>
          <w:ilvl w:val="0"/>
          <w:numId w:val="20"/>
        </w:numPr>
        <w:spacing w:after="200"/>
        <w:contextualSpacing/>
        <w:jc w:val="center"/>
        <w:rPr>
          <w:b/>
          <w:color w:val="000000"/>
        </w:rPr>
      </w:pPr>
      <w:r>
        <w:br w:type="page"/>
      </w:r>
      <w:bookmarkStart w:id="10" w:name="sub_781"/>
      <w:bookmarkEnd w:id="5"/>
      <w:bookmarkEnd w:id="6"/>
      <w:bookmarkEnd w:id="7"/>
      <w:bookmarkEnd w:id="8"/>
      <w:bookmarkEnd w:id="9"/>
      <w:r w:rsidRPr="0069578D">
        <w:rPr>
          <w:b/>
          <w:color w:val="000000"/>
        </w:rPr>
        <w:t>ОБЩИЕ ПОЛОЖЕНИЯ</w:t>
      </w:r>
    </w:p>
    <w:p w:rsidR="004837EC" w:rsidRPr="0069578D" w:rsidRDefault="004837EC" w:rsidP="004837EC">
      <w:pPr>
        <w:contextualSpacing/>
        <w:jc w:val="both"/>
        <w:rPr>
          <w:color w:val="000000"/>
        </w:rPr>
      </w:pPr>
    </w:p>
    <w:p w:rsidR="004837EC" w:rsidRPr="0069578D" w:rsidRDefault="004837EC" w:rsidP="004837EC">
      <w:pPr>
        <w:ind w:firstLine="709"/>
        <w:contextualSpacing/>
        <w:jc w:val="both"/>
        <w:rPr>
          <w:b/>
        </w:rPr>
      </w:pPr>
      <w:r w:rsidRPr="0069578D">
        <w:rPr>
          <w:b/>
        </w:rPr>
        <w:t xml:space="preserve">1.1. Нормативно - правовое регулирование </w:t>
      </w:r>
    </w:p>
    <w:p w:rsidR="006E598A" w:rsidRDefault="004837EC" w:rsidP="00323A1C">
      <w:pPr>
        <w:widowControl w:val="0"/>
        <w:suppressAutoHyphens/>
        <w:overflowPunct w:val="0"/>
        <w:autoSpaceDE w:val="0"/>
        <w:ind w:left="-426" w:firstLine="1135"/>
        <w:contextualSpacing/>
        <w:jc w:val="both"/>
        <w:textAlignment w:val="baseline"/>
        <w:rPr>
          <w:sz w:val="22"/>
          <w:szCs w:val="22"/>
          <w:lang w:eastAsia="ar-SA"/>
        </w:rPr>
      </w:pPr>
      <w:r w:rsidRPr="0069578D">
        <w:rPr>
          <w:b/>
        </w:rPr>
        <w:t>1.1.1. Нормативно-правовое регулирование закупок</w:t>
      </w:r>
      <w:r w:rsidRPr="0069578D">
        <w:t xml:space="preserve"> на поставку товаров, выполнение работ, оказание услуг для нужд Заказчика осуществляется в соответствии </w:t>
      </w:r>
      <w:r w:rsidR="006E598A">
        <w:rPr>
          <w:sz w:val="22"/>
          <w:szCs w:val="22"/>
          <w:lang w:eastAsia="ar-SA"/>
        </w:rPr>
        <w:t>с положениями Гражданского кодекса Российской Федерации, на основании Федерального закона 18 июля 2011 N 223-ФЗ "О закупках товаров, работ, услуг отдельными видами юридических лиц", Федерального закона от 26 июля 2006 г. № 135-ФЗ «О защите конкуренции», а также в соответствии с Положением о закупке работ, товаров, услуг для обеспечения деятельности ООО «ОГСК»</w:t>
      </w:r>
      <w:r w:rsidR="00323A1C">
        <w:rPr>
          <w:sz w:val="22"/>
          <w:szCs w:val="22"/>
          <w:lang w:eastAsia="ar-SA"/>
        </w:rPr>
        <w:t>.</w:t>
      </w:r>
    </w:p>
    <w:p w:rsidR="00116E44" w:rsidRDefault="00116E44" w:rsidP="00323A1C">
      <w:pPr>
        <w:widowControl w:val="0"/>
        <w:suppressAutoHyphens/>
        <w:overflowPunct w:val="0"/>
        <w:autoSpaceDE w:val="0"/>
        <w:ind w:left="-426" w:firstLine="1135"/>
        <w:contextualSpacing/>
        <w:jc w:val="both"/>
        <w:textAlignment w:val="baseline"/>
        <w:rPr>
          <w:b/>
          <w:bCs/>
          <w:sz w:val="22"/>
          <w:szCs w:val="22"/>
        </w:rPr>
      </w:pPr>
      <w:r>
        <w:rPr>
          <w:b/>
        </w:rPr>
        <w:t xml:space="preserve">1.1.2. </w:t>
      </w:r>
      <w:r w:rsidRPr="008C12AF">
        <w:rPr>
          <w:b/>
          <w:bCs/>
          <w:sz w:val="22"/>
          <w:szCs w:val="22"/>
        </w:rPr>
        <w:t>Наименование, характеристики и количество поставляемых(ого) товаров(а), наименование, характеристики и объем (выполняемых(ой) работ</w:t>
      </w:r>
      <w:r>
        <w:rPr>
          <w:b/>
          <w:bCs/>
          <w:sz w:val="22"/>
          <w:szCs w:val="22"/>
        </w:rPr>
        <w:t>(ы</w:t>
      </w:r>
      <w:proofErr w:type="gramStart"/>
      <w:r>
        <w:rPr>
          <w:b/>
          <w:bCs/>
          <w:sz w:val="22"/>
          <w:szCs w:val="22"/>
        </w:rPr>
        <w:t>),  оказываемых</w:t>
      </w:r>
      <w:proofErr w:type="gramEnd"/>
      <w:r>
        <w:rPr>
          <w:b/>
          <w:bCs/>
          <w:sz w:val="22"/>
          <w:szCs w:val="22"/>
        </w:rPr>
        <w:t>(ой) услуг(и)).</w:t>
      </w:r>
    </w:p>
    <w:p w:rsidR="00116E44" w:rsidRP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Default="00116E44" w:rsidP="00323A1C">
      <w:pPr>
        <w:widowControl w:val="0"/>
        <w:suppressAutoHyphens/>
        <w:overflowPunct w:val="0"/>
        <w:autoSpaceDE w:val="0"/>
        <w:ind w:left="-426" w:firstLine="1135"/>
        <w:contextualSpacing/>
        <w:jc w:val="both"/>
        <w:textAlignment w:val="baseline"/>
        <w:rPr>
          <w:b/>
          <w:sz w:val="22"/>
          <w:szCs w:val="22"/>
          <w:lang w:eastAsia="en-US"/>
        </w:rPr>
      </w:pPr>
      <w:r>
        <w:rPr>
          <w:b/>
        </w:rPr>
        <w:t>1.1.3.</w:t>
      </w:r>
      <w:r w:rsidRPr="00116E44">
        <w:rPr>
          <w:sz w:val="22"/>
          <w:szCs w:val="22"/>
          <w:lang w:eastAsia="en-US"/>
        </w:rPr>
        <w:t xml:space="preserve"> </w:t>
      </w:r>
      <w:r w:rsidRPr="00116E44">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и потребностям Заказчика</w:t>
      </w:r>
      <w:r>
        <w:rPr>
          <w:b/>
          <w:sz w:val="22"/>
          <w:szCs w:val="22"/>
          <w:lang w:eastAsia="en-US"/>
        </w:rPr>
        <w:t>.</w:t>
      </w:r>
    </w:p>
    <w:p w:rsid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Pr="00116E44" w:rsidRDefault="00116E44" w:rsidP="00116E44">
      <w:pPr>
        <w:widowControl w:val="0"/>
        <w:suppressAutoHyphens/>
        <w:overflowPunct w:val="0"/>
        <w:autoSpaceDE w:val="0"/>
        <w:ind w:firstLine="709"/>
        <w:contextualSpacing/>
        <w:jc w:val="both"/>
        <w:textAlignment w:val="baseline"/>
        <w:rPr>
          <w:b/>
        </w:rPr>
      </w:pPr>
      <w:r w:rsidRPr="00116E44">
        <w:rPr>
          <w:b/>
        </w:rPr>
        <w:t>1.1.4. Форма, сроки и порядок оплаты товара, работы, услуги:</w:t>
      </w:r>
    </w:p>
    <w:p w:rsidR="00116E44" w:rsidRPr="00116E44" w:rsidRDefault="00116E44" w:rsidP="00116E44">
      <w:pPr>
        <w:widowControl w:val="0"/>
        <w:suppressAutoHyphens/>
        <w:overflowPunct w:val="0"/>
        <w:autoSpaceDE w:val="0"/>
        <w:contextualSpacing/>
        <w:jc w:val="both"/>
        <w:textAlignment w:val="baseline"/>
      </w:pPr>
      <w:r>
        <w:t xml:space="preserve"> Приложение № 1 «Техническое задание», Приложение № 2 «Проект договора», п.14 Извещения</w:t>
      </w:r>
    </w:p>
    <w:p w:rsidR="00116E44" w:rsidRPr="00116E44" w:rsidRDefault="00116E44" w:rsidP="00323A1C">
      <w:pPr>
        <w:widowControl w:val="0"/>
        <w:suppressAutoHyphens/>
        <w:overflowPunct w:val="0"/>
        <w:autoSpaceDE w:val="0"/>
        <w:ind w:left="-426" w:firstLine="1135"/>
        <w:contextualSpacing/>
        <w:jc w:val="both"/>
        <w:textAlignment w:val="baseline"/>
        <w:rPr>
          <w:b/>
          <w:sz w:val="22"/>
          <w:szCs w:val="22"/>
          <w:lang w:eastAsia="ar-SA"/>
        </w:rPr>
      </w:pPr>
    </w:p>
    <w:p w:rsidR="004837EC" w:rsidRPr="0069578D" w:rsidRDefault="004837EC" w:rsidP="004837EC">
      <w:pPr>
        <w:keepNext/>
        <w:suppressAutoHyphens/>
        <w:ind w:firstLine="709"/>
        <w:jc w:val="both"/>
        <w:outlineLvl w:val="2"/>
        <w:rPr>
          <w:b/>
          <w:color w:val="000000"/>
        </w:rPr>
      </w:pPr>
      <w:r w:rsidRPr="0069578D">
        <w:rPr>
          <w:b/>
          <w:color w:val="000000"/>
        </w:rPr>
        <w:t>1.2. Требования к участникам процедуры закупки</w:t>
      </w:r>
    </w:p>
    <w:p w:rsidR="004837EC" w:rsidRPr="007612BA" w:rsidRDefault="004837EC" w:rsidP="004837EC">
      <w:pPr>
        <w:widowControl w:val="0"/>
        <w:autoSpaceDE w:val="0"/>
        <w:autoSpaceDN w:val="0"/>
        <w:adjustRightInd w:val="0"/>
        <w:ind w:firstLine="709"/>
        <w:jc w:val="both"/>
      </w:pPr>
      <w:r w:rsidRPr="0069578D">
        <w:t>1.2.1. Для участия в запросе котировок любое лицо представляет Заказчику в срок, установленный в извещении и документации о проведении запроса котировок, сво</w:t>
      </w:r>
      <w:r>
        <w:t>ю заявку</w:t>
      </w:r>
      <w:r w:rsidRPr="0069578D">
        <w:t>, оформленн</w:t>
      </w:r>
      <w:r>
        <w:t xml:space="preserve">ую </w:t>
      </w:r>
      <w:r w:rsidRPr="0069578D">
        <w:t>согласно требованиям,</w:t>
      </w:r>
      <w:r>
        <w:t xml:space="preserve"> </w:t>
      </w:r>
      <w:r w:rsidRPr="0069578D">
        <w:t xml:space="preserve">к составу </w:t>
      </w:r>
      <w:r>
        <w:t>заявки</w:t>
      </w:r>
      <w:r w:rsidRPr="0069578D">
        <w:t>,</w:t>
      </w:r>
      <w:r>
        <w:t xml:space="preserve"> </w:t>
      </w:r>
      <w:r w:rsidRPr="0069578D">
        <w:t>установленным в Положении и в документации о проведении запроса котировок.</w:t>
      </w:r>
    </w:p>
    <w:p w:rsidR="004837EC" w:rsidRPr="00943F0A" w:rsidRDefault="004837EC" w:rsidP="004837EC">
      <w:pPr>
        <w:widowControl w:val="0"/>
        <w:tabs>
          <w:tab w:val="left" w:pos="567"/>
        </w:tabs>
        <w:ind w:firstLine="709"/>
        <w:jc w:val="both"/>
        <w:rPr>
          <w:b/>
          <w:color w:val="000000"/>
        </w:rPr>
      </w:pPr>
      <w:r w:rsidRPr="00943F0A">
        <w:rPr>
          <w:b/>
          <w:color w:val="000000"/>
        </w:rPr>
        <w:t>1.2.</w:t>
      </w:r>
      <w:r>
        <w:rPr>
          <w:b/>
          <w:color w:val="000000"/>
        </w:rPr>
        <w:t>2</w:t>
      </w:r>
      <w:r w:rsidRPr="00943F0A">
        <w:rPr>
          <w:b/>
          <w:color w:val="000000"/>
        </w:rPr>
        <w:t>. При осуществлении закупки устанавливаются следующие обязательные требования к участникам закупки:</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.1. Соответствие требованиям, установленным в соответствии с законодательством Российской Федерации к лицам, осуществляющим поставку товар</w:t>
      </w:r>
      <w:r>
        <w:rPr>
          <w:color w:val="000000"/>
        </w:rPr>
        <w:t>ов</w:t>
      </w:r>
      <w:r w:rsidRPr="00943F0A">
        <w:rPr>
          <w:color w:val="000000"/>
        </w:rPr>
        <w:t>, выполнение работ, оказание услуг, являющихся объектом закупки</w:t>
      </w:r>
      <w:r>
        <w:rPr>
          <w:color w:val="000000"/>
        </w:rPr>
        <w:t xml:space="preserve"> (наличие лицензии в отношении видов деятельности, которая подлежит лицензированию и/или свидетельства о допуске к определенному виду или видам работ и другие)</w:t>
      </w:r>
      <w:r w:rsidRPr="00943F0A">
        <w:rPr>
          <w:color w:val="000000"/>
        </w:rPr>
        <w:t>.</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.2. </w:t>
      </w:r>
      <w:proofErr w:type="spellStart"/>
      <w:r w:rsidRPr="00943F0A">
        <w:rPr>
          <w:color w:val="000000"/>
        </w:rPr>
        <w:t>Непроведение</w:t>
      </w:r>
      <w:proofErr w:type="spellEnd"/>
      <w:r w:rsidRPr="00943F0A">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.3. </w:t>
      </w:r>
      <w:proofErr w:type="spellStart"/>
      <w:r w:rsidRPr="0069578D">
        <w:t>Неприостановление</w:t>
      </w:r>
      <w:proofErr w:type="spellEnd"/>
      <w:r w:rsidRPr="00943F0A">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837EC" w:rsidRPr="00943F0A" w:rsidRDefault="004837EC" w:rsidP="004837EC">
      <w:pPr>
        <w:widowControl w:val="0"/>
        <w:tabs>
          <w:tab w:val="left" w:pos="567"/>
        </w:tabs>
        <w:ind w:firstLine="709"/>
        <w:jc w:val="both"/>
        <w:rPr>
          <w:color w:val="000000"/>
        </w:rPr>
      </w:pPr>
      <w:r>
        <w:rPr>
          <w:color w:val="000000"/>
        </w:rPr>
        <w:t>1.2.2.5. Отсутствие сведений об участнике в Реестре недобросовестных поставщиков.</w:t>
      </w:r>
    </w:p>
    <w:p w:rsidR="004837EC" w:rsidRDefault="004837EC" w:rsidP="004837EC">
      <w:pPr>
        <w:autoSpaceDE w:val="0"/>
        <w:autoSpaceDN w:val="0"/>
        <w:adjustRightInd w:val="0"/>
        <w:ind w:firstLine="709"/>
        <w:jc w:val="both"/>
      </w:pPr>
      <w:r w:rsidRPr="00943F0A">
        <w:rPr>
          <w:color w:val="000000"/>
        </w:rPr>
        <w:t>1.2.</w:t>
      </w:r>
      <w:r>
        <w:rPr>
          <w:color w:val="000000"/>
        </w:rPr>
        <w:t>2</w:t>
      </w:r>
      <w:r w:rsidRPr="00943F0A">
        <w:rPr>
          <w:color w:val="000000"/>
        </w:rPr>
        <w:t>.6</w:t>
      </w:r>
      <w:r>
        <w:rPr>
          <w:color w:val="000000"/>
        </w:rPr>
        <w:t xml:space="preserve">.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37EC" w:rsidRPr="009F1233" w:rsidRDefault="004837EC" w:rsidP="004837EC">
      <w:pPr>
        <w:tabs>
          <w:tab w:val="left" w:pos="8789"/>
          <w:tab w:val="left" w:pos="9498"/>
        </w:tabs>
        <w:autoSpaceDE w:val="0"/>
        <w:autoSpaceDN w:val="0"/>
        <w:adjustRightInd w:val="0"/>
        <w:ind w:firstLine="709"/>
        <w:jc w:val="both"/>
        <w:rPr>
          <w:color w:val="000000"/>
          <w:highlight w:val="yellow"/>
        </w:rPr>
      </w:pPr>
      <w:r w:rsidRPr="009F1233">
        <w:rPr>
          <w:color w:val="000000"/>
        </w:rPr>
        <w:t>1</w:t>
      </w:r>
      <w:r w:rsidRPr="009F1233">
        <w:rPr>
          <w:color w:val="000000"/>
          <w:highlight w:val="yellow"/>
        </w:rPr>
        <w:t xml:space="preserve">.2.3. Дополнительные требования к участникам процедур закупок. </w:t>
      </w:r>
    </w:p>
    <w:p w:rsidR="004837EC" w:rsidRPr="009F1233" w:rsidRDefault="004837EC" w:rsidP="004837EC">
      <w:pPr>
        <w:widowControl w:val="0"/>
        <w:tabs>
          <w:tab w:val="num" w:pos="0"/>
        </w:tabs>
        <w:jc w:val="both"/>
      </w:pPr>
      <w:r w:rsidRPr="009F1233">
        <w:rPr>
          <w:highlight w:val="yellow"/>
        </w:rPr>
        <w:t xml:space="preserve">При установлении таких требований они указываются в </w:t>
      </w:r>
      <w:r w:rsidR="00FD373A" w:rsidRPr="009F1233">
        <w:rPr>
          <w:highlight w:val="yellow"/>
        </w:rPr>
        <w:t xml:space="preserve">п.1.2.3.документации </w:t>
      </w:r>
      <w:proofErr w:type="gramStart"/>
      <w:r w:rsidR="00FD373A" w:rsidRPr="009F1233">
        <w:rPr>
          <w:highlight w:val="yellow"/>
        </w:rPr>
        <w:t xml:space="preserve">о </w:t>
      </w:r>
      <w:r w:rsidRPr="009F1233">
        <w:rPr>
          <w:highlight w:val="yellow"/>
        </w:rPr>
        <w:t xml:space="preserve"> запрос</w:t>
      </w:r>
      <w:r w:rsidR="00FD373A" w:rsidRPr="009F1233">
        <w:rPr>
          <w:highlight w:val="yellow"/>
        </w:rPr>
        <w:t>е</w:t>
      </w:r>
      <w:proofErr w:type="gramEnd"/>
      <w:r w:rsidRPr="009F1233">
        <w:rPr>
          <w:highlight w:val="yellow"/>
        </w:rPr>
        <w:t xml:space="preserve"> котировок.</w:t>
      </w:r>
      <w:r w:rsidRPr="009F1233">
        <w:t xml:space="preserve"> </w:t>
      </w:r>
    </w:p>
    <w:p w:rsidR="004837EC" w:rsidRPr="0069578D" w:rsidRDefault="004837EC" w:rsidP="004837EC">
      <w:pPr>
        <w:tabs>
          <w:tab w:val="left" w:pos="993"/>
        </w:tabs>
        <w:ind w:firstLine="709"/>
        <w:jc w:val="both"/>
        <w:rPr>
          <w:b/>
          <w:color w:val="000000"/>
        </w:rPr>
      </w:pPr>
      <w:r w:rsidRPr="0069578D">
        <w:rPr>
          <w:b/>
          <w:color w:val="000000"/>
        </w:rPr>
        <w:t>1.3. Условия допуска участников процедуры закупки</w:t>
      </w:r>
    </w:p>
    <w:p w:rsidR="004837EC" w:rsidRPr="0069578D" w:rsidRDefault="004837EC" w:rsidP="004837EC">
      <w:pPr>
        <w:widowControl w:val="0"/>
        <w:tabs>
          <w:tab w:val="left" w:pos="993"/>
        </w:tabs>
        <w:autoSpaceDE w:val="0"/>
        <w:autoSpaceDN w:val="0"/>
        <w:adjustRightInd w:val="0"/>
        <w:ind w:firstLine="709"/>
        <w:jc w:val="both"/>
      </w:pPr>
      <w:r w:rsidRPr="0069578D">
        <w:t xml:space="preserve">1.3.1. Участник закупки, подавший </w:t>
      </w:r>
      <w:r>
        <w:t>заявку</w:t>
      </w:r>
      <w:r w:rsidRPr="0069578D">
        <w:t>, не допускается Закупочной комиссией к участию в закупке в случае:</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а) непредставления обязательных документов либо наличия в таких документах недостоверных сведений</w:t>
      </w:r>
      <w:r>
        <w:rPr>
          <w:lang w:eastAsia="en-US" w:bidi="en-US"/>
        </w:rPr>
        <w:t xml:space="preserve"> об участнике закупки</w:t>
      </w:r>
      <w:r w:rsidRPr="0069578D">
        <w:rPr>
          <w:lang w:eastAsia="en-US" w:bidi="en-US"/>
        </w:rPr>
        <w:t>;</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б) несоответствия участника процедуры закупки обязательным требованиям, установленным документацией о закупке;</w:t>
      </w:r>
    </w:p>
    <w:p w:rsidR="004837EC" w:rsidRPr="006E6091" w:rsidRDefault="004837EC" w:rsidP="004837EC">
      <w:pPr>
        <w:widowControl w:val="0"/>
        <w:tabs>
          <w:tab w:val="left" w:pos="993"/>
        </w:tabs>
        <w:autoSpaceDE w:val="0"/>
        <w:autoSpaceDN w:val="0"/>
        <w:adjustRightInd w:val="0"/>
        <w:ind w:firstLine="709"/>
        <w:contextualSpacing/>
        <w:jc w:val="both"/>
        <w:rPr>
          <w:u w:val="single"/>
          <w:lang w:eastAsia="en-US" w:bidi="en-US"/>
        </w:rPr>
      </w:pPr>
      <w:r w:rsidRPr="0069578D">
        <w:rPr>
          <w:lang w:eastAsia="en-US" w:bidi="en-US"/>
        </w:rPr>
        <w:t xml:space="preserve">в) непредставления документа или копии документа, подтверждающего внесение денежных средств в качестве обеспечения </w:t>
      </w:r>
      <w:r>
        <w:rPr>
          <w:lang w:eastAsia="en-US" w:bidi="en-US"/>
        </w:rPr>
        <w:t xml:space="preserve">заявки на участие в закупке, а также внесения денежных средств в качестве обеспечения заявки не в полном размере, </w:t>
      </w:r>
      <w:r w:rsidRPr="006E6091">
        <w:rPr>
          <w:u w:val="single"/>
          <w:lang w:eastAsia="en-US" w:bidi="en-US"/>
        </w:rPr>
        <w:t>если требование таких заявок указано в документации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 xml:space="preserve">г) несоответствия </w:t>
      </w:r>
      <w:r>
        <w:rPr>
          <w:lang w:eastAsia="en-US" w:bidi="en-US"/>
        </w:rPr>
        <w:t xml:space="preserve">заявки участника закупки </w:t>
      </w:r>
      <w:r w:rsidRPr="0069578D">
        <w:rPr>
          <w:lang w:eastAsia="en-US" w:bidi="en-US"/>
        </w:rPr>
        <w:t xml:space="preserve">требованиям закупочной документации, в том числе наличия в заявке предложения о цене договора, превышающей начальную (максимальную) цену договора, </w:t>
      </w:r>
      <w:r>
        <w:rPr>
          <w:lang w:eastAsia="en-US" w:bidi="en-US"/>
        </w:rPr>
        <w:t>начальную (максимальную) цену единицы, либо срок выполнения работ (оказания услуг, поставки товара) превышает срок, установленный документацией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д) предоставления в составе заявки недостоверной информации, в том числе в отношении квалификационных данных;</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е) если лица, выступающие на стороне одного участника закупки, участвуют в этой же закупке самостоятельно или на стороне другого участника закупки. Факт такого участия является, также,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p>
    <w:p w:rsidR="004837EC" w:rsidRPr="0069578D" w:rsidRDefault="004837EC" w:rsidP="004837EC">
      <w:pPr>
        <w:ind w:firstLine="709"/>
        <w:jc w:val="both"/>
        <w:rPr>
          <w:b/>
        </w:rPr>
      </w:pPr>
      <w:r w:rsidRPr="0069578D">
        <w:rPr>
          <w:b/>
        </w:rPr>
        <w:t>1.4. Аккредитация участников процедуры закупки на электронной площадке</w:t>
      </w:r>
    </w:p>
    <w:p w:rsidR="004837EC" w:rsidRPr="0069578D" w:rsidRDefault="004837EC" w:rsidP="004837EC">
      <w:pPr>
        <w:widowControl w:val="0"/>
        <w:ind w:firstLine="709"/>
        <w:jc w:val="both"/>
      </w:pPr>
      <w:r w:rsidRPr="0069578D">
        <w:t xml:space="preserve">1.4.1. Для участия в запросе котировок </w:t>
      </w:r>
      <w:r w:rsidRPr="0069578D">
        <w:rPr>
          <w:color w:val="000000"/>
        </w:rPr>
        <w:t>в электронной форме</w:t>
      </w:r>
      <w:r w:rsidRPr="0069578D">
        <w:t xml:space="preserve"> участник процедуры закупки должен получить аккредитацию на электронной площадке и пройти регистрацию на электронной площадке в соответствии с правилами функционирования электронной площадки.</w:t>
      </w:r>
    </w:p>
    <w:p w:rsidR="004837EC" w:rsidRPr="0069578D" w:rsidRDefault="004837EC" w:rsidP="004837EC">
      <w:pPr>
        <w:widowControl w:val="0"/>
        <w:ind w:firstLine="709"/>
        <w:jc w:val="both"/>
      </w:pPr>
      <w:r w:rsidRPr="0069578D">
        <w:t>1.4.2. Участники процедуры закупки, получившие аккредитацию на электронной площадке и зарегистрированные в соответствии с правилами функционирования электронной площадки, несут ответственность за достоверность информации, содержащейся в документах и сведениях, представляемых для аккредитации и регистрации на электронной площадке, за своевременное внесение изменений в указанные документы и сведения, их замену или прекращение их действия; электронных подписей, в том числе за замену или прекращение действия электронной подписи.</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ind w:firstLine="709"/>
        <w:jc w:val="both"/>
        <w:rPr>
          <w:color w:val="000000"/>
        </w:rPr>
      </w:pPr>
      <w:r w:rsidRPr="0069578D">
        <w:rPr>
          <w:b/>
          <w:color w:val="000000"/>
        </w:rPr>
        <w:t xml:space="preserve">1.5. Расходы на участие в запросе </w:t>
      </w:r>
      <w:r>
        <w:rPr>
          <w:b/>
          <w:color w:val="000000"/>
        </w:rPr>
        <w:t>котировок</w:t>
      </w:r>
      <w:r w:rsidRPr="0069578D">
        <w:rPr>
          <w:b/>
          <w:color w:val="000000"/>
        </w:rPr>
        <w:t xml:space="preserve"> и при заключении договора.</w:t>
      </w:r>
    </w:p>
    <w:p w:rsidR="004837EC" w:rsidRPr="0069578D" w:rsidRDefault="004837EC" w:rsidP="004837EC">
      <w:pPr>
        <w:ind w:firstLine="709"/>
        <w:jc w:val="both"/>
        <w:rPr>
          <w:color w:val="000000"/>
        </w:rPr>
      </w:pPr>
      <w:r w:rsidRPr="0069578D">
        <w:rPr>
          <w:color w:val="000000"/>
        </w:rPr>
        <w:t xml:space="preserve">1.5.1. Участник процедуры закупки самостоятельно несет все расходы, связанные с подготовкой и подачей </w:t>
      </w:r>
      <w:r>
        <w:rPr>
          <w:color w:val="000000"/>
        </w:rPr>
        <w:t>заявки</w:t>
      </w:r>
      <w:r w:rsidRPr="0069578D">
        <w:rPr>
          <w:color w:val="000000"/>
        </w:rPr>
        <w:t>, участием в процедуре закупки и заключением договора, а заказчик не имеет обязательств перед участником в связи с такими расходами.</w:t>
      </w:r>
    </w:p>
    <w:p w:rsidR="004837EC" w:rsidRPr="0069578D" w:rsidRDefault="004837EC" w:rsidP="004837EC">
      <w:pPr>
        <w:jc w:val="both"/>
        <w:rPr>
          <w:color w:val="000000"/>
        </w:rPr>
      </w:pPr>
    </w:p>
    <w:p w:rsidR="004837EC" w:rsidRPr="0069578D" w:rsidRDefault="004837EC" w:rsidP="004837EC">
      <w:pPr>
        <w:jc w:val="center"/>
        <w:rPr>
          <w:b/>
          <w:color w:val="000000"/>
        </w:rPr>
      </w:pPr>
      <w:r w:rsidRPr="0069578D">
        <w:rPr>
          <w:b/>
          <w:color w:val="000000"/>
          <w:lang w:val="en-US"/>
        </w:rPr>
        <w:t>II</w:t>
      </w:r>
      <w:r>
        <w:rPr>
          <w:b/>
          <w:color w:val="000000"/>
        </w:rPr>
        <w:t xml:space="preserve">. </w:t>
      </w:r>
      <w:r w:rsidRPr="0069578D">
        <w:rPr>
          <w:b/>
          <w:color w:val="000000"/>
        </w:rPr>
        <w:t>ОБЩИЕ УСЛОВИЯ ПРОВЕДЕНИЯ ЗАПРОСА КОТИРОВОК</w:t>
      </w:r>
    </w:p>
    <w:p w:rsidR="004837EC" w:rsidRPr="0069578D" w:rsidRDefault="004837EC" w:rsidP="004837EC">
      <w:pPr>
        <w:jc w:val="center"/>
        <w:rPr>
          <w:b/>
          <w:color w:val="000000"/>
        </w:rPr>
      </w:pPr>
      <w:r w:rsidRPr="0069578D">
        <w:rPr>
          <w:b/>
          <w:color w:val="000000"/>
        </w:rPr>
        <w:t xml:space="preserve"> </w:t>
      </w:r>
    </w:p>
    <w:p w:rsidR="004837EC" w:rsidRPr="0069578D" w:rsidRDefault="004837EC" w:rsidP="004837EC">
      <w:pPr>
        <w:tabs>
          <w:tab w:val="num" w:pos="360"/>
        </w:tabs>
        <w:spacing w:before="120" w:after="120"/>
        <w:ind w:left="360" w:hanging="360"/>
        <w:jc w:val="center"/>
        <w:rPr>
          <w:b/>
        </w:rPr>
      </w:pPr>
      <w:r w:rsidRPr="0069578D">
        <w:rPr>
          <w:b/>
        </w:rPr>
        <w:t xml:space="preserve">ПОРЯДОК ПОДГОТОВКИ </w:t>
      </w:r>
      <w:r>
        <w:rPr>
          <w:b/>
        </w:rPr>
        <w:t xml:space="preserve">ЗАЯВКО </w:t>
      </w:r>
      <w:r w:rsidRPr="0069578D">
        <w:rPr>
          <w:b/>
        </w:rPr>
        <w:t>НА УЧАСТИЕ В ЗАПРОСЕ КОТИРОВОК В ЭЛЕКТРОННОЙ ФОРМЕ</w:t>
      </w:r>
    </w:p>
    <w:p w:rsidR="004837EC" w:rsidRPr="0069578D" w:rsidRDefault="004837EC" w:rsidP="004837EC">
      <w:pPr>
        <w:widowControl w:val="0"/>
        <w:autoSpaceDE w:val="0"/>
        <w:autoSpaceDN w:val="0"/>
        <w:adjustRightInd w:val="0"/>
        <w:ind w:firstLine="709"/>
        <w:rPr>
          <w:b/>
        </w:rPr>
      </w:pPr>
      <w:r w:rsidRPr="0069578D">
        <w:rPr>
          <w:b/>
        </w:rPr>
        <w:t xml:space="preserve">2.1. Требования к составу и оформлению </w:t>
      </w:r>
      <w:r>
        <w:rPr>
          <w:b/>
        </w:rPr>
        <w:t>заявки</w:t>
      </w:r>
    </w:p>
    <w:p w:rsidR="004837EC" w:rsidRPr="0069578D" w:rsidRDefault="004837EC" w:rsidP="004837EC">
      <w:pPr>
        <w:widowControl w:val="0"/>
        <w:autoSpaceDE w:val="0"/>
        <w:autoSpaceDN w:val="0"/>
        <w:adjustRightInd w:val="0"/>
        <w:ind w:firstLine="709"/>
        <w:jc w:val="both"/>
      </w:pPr>
      <w:r w:rsidRPr="0069578D">
        <w:rPr>
          <w:color w:val="000000"/>
        </w:rPr>
        <w:t>2.1.1</w:t>
      </w:r>
      <w:r w:rsidRPr="0069578D">
        <w:t xml:space="preserve">. Заказчиком устанавливаются следующие требования к составу </w:t>
      </w:r>
      <w:r>
        <w:t>заявки</w:t>
      </w:r>
      <w:r w:rsidRPr="0069578D">
        <w:t xml:space="preserve"> на участие в процедуре закупки:</w:t>
      </w:r>
    </w:p>
    <w:p w:rsidR="004837EC" w:rsidRPr="0069578D" w:rsidRDefault="004837EC" w:rsidP="004837EC">
      <w:pPr>
        <w:autoSpaceDE w:val="0"/>
        <w:autoSpaceDN w:val="0"/>
        <w:adjustRightInd w:val="0"/>
        <w:ind w:firstLine="709"/>
        <w:jc w:val="both"/>
      </w:pPr>
      <w:r w:rsidRPr="0069578D">
        <w:t>2.1.1.1.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r w:rsidR="00116E44">
        <w:t xml:space="preserve"> (Приложение №3)</w:t>
      </w:r>
    </w:p>
    <w:p w:rsidR="004837EC" w:rsidRPr="0069578D" w:rsidRDefault="004837EC" w:rsidP="004837EC">
      <w:pPr>
        <w:autoSpaceDE w:val="0"/>
        <w:autoSpaceDN w:val="0"/>
        <w:adjustRightInd w:val="0"/>
        <w:ind w:firstLine="709"/>
        <w:jc w:val="both"/>
      </w:pPr>
      <w:r w:rsidRPr="0069578D">
        <w:t>2.1.1.2. Копии учредительных документов участника процедуры закупки (для юридических лиц).</w:t>
      </w:r>
    </w:p>
    <w:p w:rsidR="004837EC" w:rsidRPr="0069578D" w:rsidRDefault="004837EC" w:rsidP="004837EC">
      <w:pPr>
        <w:autoSpaceDE w:val="0"/>
        <w:autoSpaceDN w:val="0"/>
        <w:adjustRightInd w:val="0"/>
        <w:ind w:firstLine="709"/>
        <w:jc w:val="both"/>
      </w:pPr>
      <w:r w:rsidRPr="0069578D">
        <w:t>2.1.1.3. 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4837EC" w:rsidRPr="0069578D" w:rsidRDefault="004837EC" w:rsidP="004837EC">
      <w:pPr>
        <w:autoSpaceDE w:val="0"/>
        <w:autoSpaceDN w:val="0"/>
        <w:adjustRightInd w:val="0"/>
        <w:ind w:firstLine="709"/>
        <w:jc w:val="both"/>
      </w:pPr>
      <w:r w:rsidRPr="0069578D">
        <w:t>2.1.1.4. Документ, подтверждающий полномочия лица на осуществление действий от имени участника.</w:t>
      </w:r>
    </w:p>
    <w:p w:rsidR="004837EC" w:rsidRPr="0069578D" w:rsidRDefault="004837EC" w:rsidP="004837EC">
      <w:pPr>
        <w:autoSpaceDE w:val="0"/>
        <w:autoSpaceDN w:val="0"/>
        <w:adjustRightInd w:val="0"/>
        <w:ind w:firstLine="709"/>
        <w:jc w:val="both"/>
      </w:pPr>
      <w:r w:rsidRPr="0069578D">
        <w:t>2.1.1.5. Решение об одобрении крупной сделки</w:t>
      </w:r>
      <w:r>
        <w:t>,</w:t>
      </w:r>
      <w:r w:rsidRPr="0069578D">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t>,</w:t>
      </w:r>
      <w:r w:rsidRPr="0069578D">
        <w:t xml:space="preserve"> и, если для участника процедуры закупки поставк</w:t>
      </w:r>
      <w:r>
        <w:t>и</w:t>
      </w:r>
      <w:r w:rsidRPr="0069578D">
        <w:t xml:space="preserve"> товаров, выполнени</w:t>
      </w:r>
      <w:r>
        <w:t>я</w:t>
      </w:r>
      <w:r w:rsidRPr="0069578D">
        <w:t xml:space="preserve"> работ, оказани</w:t>
      </w:r>
      <w:r>
        <w:t>я</w:t>
      </w:r>
      <w:r w:rsidRPr="0069578D">
        <w:t xml:space="preserve"> услуг, являющихся предметом договора, или внесение денежных средств в качестве обеспечения </w:t>
      </w:r>
      <w:r>
        <w:t xml:space="preserve">заявки </w:t>
      </w:r>
      <w:r w:rsidRPr="0069578D">
        <w:t>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w:t>
      </w:r>
      <w:r>
        <w:t>заявки</w:t>
      </w:r>
      <w:r w:rsidRPr="0069578D">
        <w:t xml:space="preserve">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получение указанного решения до истечения срока подачи </w:t>
      </w:r>
      <w:r>
        <w:t>заявок</w:t>
      </w:r>
      <w:r w:rsidRPr="0069578D">
        <w:t xml:space="preserve"> на участие для участника процедуры закупки</w:t>
      </w:r>
      <w:r>
        <w:t xml:space="preserve"> </w:t>
      </w:r>
      <w:r w:rsidRPr="0069578D">
        <w:t>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4837EC" w:rsidRPr="0069578D" w:rsidRDefault="004837EC" w:rsidP="004837EC">
      <w:pPr>
        <w:autoSpaceDE w:val="0"/>
        <w:autoSpaceDN w:val="0"/>
        <w:adjustRightInd w:val="0"/>
        <w:ind w:firstLine="709"/>
        <w:jc w:val="both"/>
      </w:pPr>
      <w:r w:rsidRPr="0069578D">
        <w:t>2.1.1.6.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4837EC" w:rsidRPr="0069578D" w:rsidRDefault="004837EC" w:rsidP="004837EC">
      <w:pPr>
        <w:tabs>
          <w:tab w:val="left" w:pos="360"/>
        </w:tabs>
        <w:autoSpaceDE w:val="0"/>
        <w:autoSpaceDN w:val="0"/>
        <w:adjustRightInd w:val="0"/>
        <w:jc w:val="both"/>
        <w:rPr>
          <w:bCs/>
        </w:rPr>
      </w:pPr>
      <w:r w:rsidRPr="0069578D">
        <w:rPr>
          <w:bCs/>
        </w:rPr>
        <w:t xml:space="preserve">При заполнении заявки должны приниматься общепринятые обозначения и наименования в соответствии с требованиями законодательства Российской Федерации. 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(работ, услуг) (фразы «и так далее», «так же для других пунктов», «или эквивалент», «или аналог» и т.д.). Если в тексте вышеуказанных сведений участником закупки используются сокращения, нестандартные термины, то должна быть приведена их расшифровка. В соответствии с установленными в документации требованиями к характеристикам товаров и/или материалов, при указании качественных и количественных значений показателей не допускается использование участником закупки формулировок с приблизительными и/или предполагающими по смыслу значениями, а также в форме требования, </w:t>
      </w:r>
      <w:proofErr w:type="gramStart"/>
      <w:r>
        <w:rPr>
          <w:bCs/>
        </w:rPr>
        <w:t>например</w:t>
      </w:r>
      <w:proofErr w:type="gramEnd"/>
      <w:r w:rsidRPr="0069578D">
        <w:rPr>
          <w:bCs/>
        </w:rPr>
        <w:t>: «должно быть». При заполнении заявки следует иметь в виду, что любые показатели и значения материалов, которые участник размещения заказа предполагает использовать при выполнении работ в обязательном порядке должны носить достоверный характер, не содержать противоречивой информации и соответствовать всем требованиям технического задания, а также все</w:t>
      </w:r>
      <w:r>
        <w:rPr>
          <w:bCs/>
        </w:rPr>
        <w:t>м</w:t>
      </w:r>
      <w:r w:rsidRPr="0069578D">
        <w:rPr>
          <w:bCs/>
        </w:rPr>
        <w:t xml:space="preserve"> требованиям</w:t>
      </w:r>
      <w:r>
        <w:rPr>
          <w:bCs/>
        </w:rPr>
        <w:t>,</w:t>
      </w:r>
      <w:r w:rsidRPr="0069578D">
        <w:rPr>
          <w:bCs/>
        </w:rPr>
        <w:t xml:space="preserve"> действующих на момент подачи заявок ГОСТ и технических регламентов. Значения показателей характеристик товаров и/или материалов, указываемых участником закупки, должны соответствовать указанным участником закупки типам, моделям, видам, сортам и категориям товаров и/или материалов, в соответствии с требованиями к характеристикам аналогов или эквивалентов товаров и/или материалов, установленными в документации. Если показатели и значения характеристик аналогов или эквивалентов товаров и/или материалов, установленные в требованиях документации, не применяются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неприменяемого показателя и его значения, а именно: «не применяется» или «не используется» или «отсутствует». Если показатели и значения характеристик аналогов или эквивалентов товаров и/или материалов, установленные в требованиях документации, не нормируются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нормативных требований, а именно: «не нормируется». Участник закупки, при заполнении заявки, должен учитывать, что требуемые значения показателей, определяющих соответствие используемых при выполнении работ товаров  и/или материалов потребностям Заказчика, указанные с применением соответствующих знаков препинания, символов, частей речи, соответствуют нижеследующим инструкциям по заполнению: значения показателей, указанные с предлогом «до» (например: «до 8») означают, что участнику закупки необходимо указать конкретное значение из диапазона, при этом указанное максимальное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 предлогом «от» (</w:t>
      </w:r>
      <w:proofErr w:type="gramStart"/>
      <w:r>
        <w:rPr>
          <w:bCs/>
        </w:rPr>
        <w:t>например</w:t>
      </w:r>
      <w:proofErr w:type="gramEnd"/>
      <w:r w:rsidRPr="0069578D">
        <w:rPr>
          <w:bCs/>
        </w:rPr>
        <w:t>: «от 7») означают, что участнику закупки необходимо указать конкретное значение из диапазона, при этом указанное минимальное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со словосочетаниями «не более» или «не выше», означают, что участнику закупки необходимо указать конкретные показатели, значения которых не должны превышать указанных значений, при этом указанные значения также включаются в диапазон допустимых значений. Значения показателей, указанные с наречиями «ниже» или «менее», означают, что участнику закупки необходимо указать конкретные значения показателей, которые должны быть ниже или менее указанных значений, при этом указанные значения не включаются в диапазон допустимых значений. Значения показателей, указанные с применением слов «более» или «выше» или «свыше», означают, что участнику закупки необходимо указать конкретные показатели, значения которых должны превышать указанные в требованиях значения, при этом указанные значения не включаются в диапазон допустимых значений. Значения показателей, указанные с применением словосочетаний «не менее» или «не ниже», означают, что участнику закупки необходимо указать конкретные показатели, значения которых должны быть равными или превышать указанные в требованиях значения. Значения показателей, указанные в сочетании с символами «&lt;» или «&gt;» («менее» или «более»),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указанными здесь символами</w:t>
      </w:r>
      <w:r>
        <w:rPr>
          <w:bCs/>
        </w:rPr>
        <w:t>,</w:t>
      </w:r>
      <w:r w:rsidRPr="0069578D">
        <w:rPr>
          <w:bCs/>
        </w:rPr>
        <w:t xml:space="preserve"> не включаются в диапазон допустимых значений. Значения показателей, указанные в сочетании с символами «≤» или «≥» («менее или равно» или «более или равно»),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перечисленными здесь символами</w:t>
      </w:r>
      <w:r>
        <w:rPr>
          <w:bCs/>
        </w:rPr>
        <w:t>,</w:t>
      </w:r>
      <w:r w:rsidRPr="0069578D">
        <w:rPr>
          <w:bCs/>
        </w:rPr>
        <w:t xml:space="preserve"> включаются в диапазон допустимых значений. В случае, если в техническом задании  предложены к использованию взаимоисключающие товары, взаимоисключающие марки или взаимоисключающие  характеристики, которых перечислены через запятую или «/», в данном случае, при заполнении конкретных показателей, следует выбрать один из предложенных в техническом задании вариантов характеристик или марок товаров; в случае, если в техническом задании  предложены к использованию товары, марки, наименования или характеристики, которых перечислены через точку с запятой, в данном случае, при заполнении конкретных показателей, следует выбрать все предложенные варианты и характеристики. В случае, если в техническом задании при указании требований к характеристикам материала прописан диапазон цифровых значений, участнику размещения заказа следует указать конкретное значение характеристики товара, которое лежит в указанном диапазоне (например, размеры 210-20 мм,  следует указывать в виде одного конкретного числа, которое лежит в указанном Заказчиком диапазоне цифровых значений), исключения составляют следующие характеристики: фракция щебня (например, фракция щебня 40-70 мм) при указании фракции щебня характеристики товара следует указывать в диапазоне, соответствующему требованиям технического задания; следует учитывать, что указанные Заказчиком диапазоны являются в данном случае конкретной характеристикой для указанного показателя. Значения показателей, указанные в сочетании со словами «диапазон», «фракция» или «интервал», означает требование диапазонного значения, указываемое в диапазоне, соответствующего в данном случае требованиям о конкретных показателях. Крайние максимальные и минимальные диапазонные значения, указанные в сочетании с предлогами «от» и «до» не входят в требуемое диапазонное значение, если отсутствует слово «включительно». Значения показателей, разделенные символом «многоточие», означают диапазонное значение, указываемое в диапазоне, включая указанные крайние значения. Значения показателей, указанные в виде десятичных дробных значений с указанием определенного количества знаков после запятой (до десятых, до сотых, до тысячных и т. д.), означает требование конкретного показателя с учетом указанного количества знаков после запятой. В случае округления участником закупки (сокращения указанного количества знаков после запятой), указанные дробные значения будут считаться неконкретными показателями, при этом исключение составляют дроби со знаками после запятой, значение которых равно нолю, которые соответственно, не являются обязательными к указанию после запятой. Значения показателей, указанные в сочетании со знаками «±» (плюс-минус) или «-» (минус) или «+» (плюс), означают допустимые отклонения значений показателей в сторону уменьшения и/или увеличения, при этом указанные значения включены в диапазон допустимых отклонений. В случае показателей, определяющих требуемые значения температур, указанные знаки «-» (минус) и/или «+» (плюс) означают соответственно значения отрицательных и/или положительных температур. Заявка на участие в Запросе </w:t>
      </w:r>
      <w:r>
        <w:rPr>
          <w:bCs/>
        </w:rPr>
        <w:t>котировок</w:t>
      </w:r>
      <w:r w:rsidRPr="0069578D">
        <w:rPr>
          <w:bCs/>
        </w:rPr>
        <w:t xml:space="preserve"> должна соответствовать требованиям документации о Запросе </w:t>
      </w:r>
      <w:r>
        <w:rPr>
          <w:bCs/>
        </w:rPr>
        <w:t>котировок</w:t>
      </w:r>
      <w:r w:rsidRPr="0069578D">
        <w:rPr>
          <w:bCs/>
        </w:rPr>
        <w:t>, не должна содержать недостоверных сведений об у</w:t>
      </w:r>
      <w:r w:rsidR="00FD373A">
        <w:rPr>
          <w:bCs/>
        </w:rPr>
        <w:t>частнике закупки или о товарах.</w:t>
      </w:r>
    </w:p>
    <w:p w:rsidR="004837EC" w:rsidRPr="0069578D" w:rsidRDefault="004837EC" w:rsidP="004837EC">
      <w:pPr>
        <w:autoSpaceDE w:val="0"/>
        <w:autoSpaceDN w:val="0"/>
        <w:adjustRightInd w:val="0"/>
        <w:ind w:firstLine="709"/>
        <w:jc w:val="both"/>
      </w:pPr>
      <w:r w:rsidRPr="0069578D">
        <w:t>2.1.1.7.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4837EC" w:rsidRPr="006E6091" w:rsidRDefault="004837EC" w:rsidP="004837EC">
      <w:pPr>
        <w:widowControl w:val="0"/>
        <w:autoSpaceDE w:val="0"/>
        <w:autoSpaceDN w:val="0"/>
        <w:adjustRightInd w:val="0"/>
        <w:ind w:firstLine="709"/>
        <w:jc w:val="both"/>
        <w:rPr>
          <w:u w:val="single"/>
        </w:rPr>
      </w:pPr>
      <w:r w:rsidRPr="0069578D">
        <w:t xml:space="preserve">2.1.1.8.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w:t>
      </w:r>
      <w:r w:rsidRPr="006E6091">
        <w:rPr>
          <w:u w:val="single"/>
        </w:rPr>
        <w:t>в случае, если в документации о закупке установлены такие критерии оценки заявок.</w:t>
      </w:r>
    </w:p>
    <w:p w:rsidR="004837EC" w:rsidRPr="0069578D" w:rsidRDefault="004837EC" w:rsidP="004837EC">
      <w:pPr>
        <w:widowControl w:val="0"/>
        <w:autoSpaceDE w:val="0"/>
        <w:autoSpaceDN w:val="0"/>
        <w:adjustRightInd w:val="0"/>
        <w:ind w:firstLine="709"/>
        <w:jc w:val="both"/>
        <w:rPr>
          <w:b/>
        </w:rPr>
      </w:pPr>
      <w:r w:rsidRPr="0069578D">
        <w:t>2.1.</w:t>
      </w:r>
      <w:r>
        <w:t>2</w:t>
      </w:r>
      <w:r w:rsidRPr="0069578D">
        <w:t xml:space="preserve">. Все документы, входящие в состав </w:t>
      </w:r>
      <w:r>
        <w:t>заявки</w:t>
      </w:r>
      <w:r w:rsidRPr="0069578D">
        <w:t xml:space="preserve">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w:t>
      </w:r>
      <w:r w:rsidRPr="0069578D">
        <w:rPr>
          <w:b/>
        </w:rPr>
        <w:t xml:space="preserve">Предоставление документа в нечитаемом виде равноценно отсутствию соответствующего документа и </w:t>
      </w:r>
      <w:r>
        <w:rPr>
          <w:b/>
        </w:rPr>
        <w:t xml:space="preserve">может </w:t>
      </w:r>
      <w:r w:rsidRPr="0069578D">
        <w:rPr>
          <w:b/>
        </w:rPr>
        <w:t>являт</w:t>
      </w:r>
      <w:r>
        <w:rPr>
          <w:b/>
        </w:rPr>
        <w:t xml:space="preserve">ься </w:t>
      </w:r>
      <w:r w:rsidRPr="0069578D">
        <w:rPr>
          <w:b/>
        </w:rPr>
        <w:t xml:space="preserve">основанием </w:t>
      </w:r>
      <w:r>
        <w:rPr>
          <w:b/>
        </w:rPr>
        <w:t xml:space="preserve">для </w:t>
      </w:r>
      <w:r w:rsidRPr="0069578D">
        <w:rPr>
          <w:b/>
        </w:rPr>
        <w:t>признания данн</w:t>
      </w:r>
      <w:r>
        <w:rPr>
          <w:b/>
        </w:rPr>
        <w:t xml:space="preserve">ой заявки </w:t>
      </w:r>
      <w:r w:rsidRPr="0069578D">
        <w:rPr>
          <w:b/>
        </w:rPr>
        <w:t>не соответствующ</w:t>
      </w:r>
      <w:r>
        <w:rPr>
          <w:b/>
        </w:rPr>
        <w:t xml:space="preserve">ей </w:t>
      </w:r>
      <w:r w:rsidRPr="0069578D">
        <w:rPr>
          <w:b/>
        </w:rPr>
        <w:t>требованиям.</w:t>
      </w:r>
    </w:p>
    <w:p w:rsidR="004837EC" w:rsidRPr="0069578D" w:rsidRDefault="004837EC" w:rsidP="004837EC">
      <w:pPr>
        <w:widowControl w:val="0"/>
        <w:autoSpaceDE w:val="0"/>
        <w:autoSpaceDN w:val="0"/>
        <w:adjustRightInd w:val="0"/>
        <w:ind w:firstLine="709"/>
        <w:jc w:val="both"/>
      </w:pPr>
      <w:r w:rsidRPr="0069578D">
        <w:t>2.1.</w:t>
      </w:r>
      <w:r>
        <w:t>3</w:t>
      </w:r>
      <w:r w:rsidRPr="0069578D">
        <w:t>.</w:t>
      </w:r>
      <w:r w:rsidRPr="0069578D">
        <w:rPr>
          <w:b/>
        </w:rPr>
        <w:t xml:space="preserve"> </w:t>
      </w:r>
      <w:r w:rsidRPr="0069578D">
        <w:t>Участник закупки имеет право подать только одн</w:t>
      </w:r>
      <w:r>
        <w:t xml:space="preserve">у заявку </w:t>
      </w:r>
      <w:r w:rsidRPr="0069578D">
        <w:t xml:space="preserve">участие в запросе </w:t>
      </w:r>
      <w:r>
        <w:t>котировок</w:t>
      </w:r>
      <w:r w:rsidRPr="0069578D">
        <w:t>. В случае</w:t>
      </w:r>
      <w:r>
        <w:t>,</w:t>
      </w:r>
      <w:r w:rsidRPr="0069578D">
        <w:t xml:space="preserve"> если участник закупки подал более одно</w:t>
      </w:r>
      <w:r>
        <w:t xml:space="preserve">й заявки </w:t>
      </w:r>
      <w:r w:rsidRPr="0069578D">
        <w:t xml:space="preserve">на участие в запросе </w:t>
      </w:r>
      <w:r>
        <w:t>котировок</w:t>
      </w:r>
      <w:r w:rsidRPr="0069578D">
        <w:t xml:space="preserve">, все </w:t>
      </w:r>
      <w:r>
        <w:t xml:space="preserve">заявки </w:t>
      </w:r>
      <w:r w:rsidRPr="0069578D">
        <w:t xml:space="preserve">на участие в запросе </w:t>
      </w:r>
      <w:r>
        <w:t>котировок</w:t>
      </w:r>
      <w:r w:rsidRPr="0069578D">
        <w:t xml:space="preserve"> данного участника закупки отклоняются без рассмотрения.</w:t>
      </w:r>
    </w:p>
    <w:p w:rsidR="004837EC" w:rsidRPr="0069578D" w:rsidRDefault="004837EC" w:rsidP="004837EC">
      <w:pPr>
        <w:jc w:val="both"/>
        <w:rPr>
          <w:rFonts w:eastAsia="Calibri"/>
          <w:bCs/>
          <w:snapToGrid w:val="0"/>
        </w:rPr>
      </w:pPr>
    </w:p>
    <w:p w:rsidR="004837EC" w:rsidRPr="0069578D" w:rsidRDefault="004837EC" w:rsidP="004837EC">
      <w:pPr>
        <w:tabs>
          <w:tab w:val="left" w:pos="1134"/>
        </w:tabs>
        <w:ind w:firstLine="709"/>
        <w:contextualSpacing/>
        <w:jc w:val="both"/>
        <w:rPr>
          <w:b/>
        </w:rPr>
      </w:pPr>
      <w:r w:rsidRPr="0069578D">
        <w:rPr>
          <w:b/>
        </w:rPr>
        <w:t xml:space="preserve">2.2. Язык документов, входящих в состав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contextualSpacing/>
        <w:jc w:val="both"/>
      </w:pPr>
      <w:r w:rsidRPr="0069578D">
        <w:t xml:space="preserve">2.2.1. Все документы, входящие в состав </w:t>
      </w:r>
      <w:r>
        <w:t>заявки</w:t>
      </w:r>
      <w:r w:rsidRPr="0069578D">
        <w:t>, должны быть написаны на русском языке.</w:t>
      </w:r>
    </w:p>
    <w:p w:rsidR="004837EC" w:rsidRPr="0069578D" w:rsidRDefault="004837EC" w:rsidP="004837EC">
      <w:pPr>
        <w:tabs>
          <w:tab w:val="left" w:pos="1134"/>
        </w:tabs>
        <w:jc w:val="both"/>
        <w:rPr>
          <w:b/>
        </w:rPr>
      </w:pPr>
    </w:p>
    <w:p w:rsidR="004837EC" w:rsidRPr="0069578D" w:rsidRDefault="004837EC" w:rsidP="004837EC">
      <w:pPr>
        <w:tabs>
          <w:tab w:val="left" w:pos="1134"/>
        </w:tabs>
        <w:ind w:left="709"/>
        <w:jc w:val="both"/>
        <w:rPr>
          <w:b/>
        </w:rPr>
      </w:pPr>
      <w:r w:rsidRPr="0069578D">
        <w:rPr>
          <w:b/>
        </w:rPr>
        <w:t xml:space="preserve">2.3. Валюта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jc w:val="both"/>
        <w:rPr>
          <w:color w:val="000000"/>
        </w:rPr>
      </w:pPr>
      <w:r w:rsidRPr="0069578D">
        <w:t>2.3.1.</w:t>
      </w:r>
      <w:r w:rsidRPr="0069578D">
        <w:rPr>
          <w:b/>
        </w:rPr>
        <w:t xml:space="preserve"> </w:t>
      </w:r>
      <w:r w:rsidRPr="0069578D">
        <w:t>Все суммы денежных средств в заявке и документах, входящих в ее состав, должны быть выражены в российских рублях</w:t>
      </w:r>
      <w:r w:rsidRPr="0069578D">
        <w:rPr>
          <w:color w:val="000000"/>
        </w:rPr>
        <w:t xml:space="preserve">. </w:t>
      </w:r>
    </w:p>
    <w:p w:rsidR="004837EC" w:rsidRDefault="004837EC" w:rsidP="004837EC">
      <w:pPr>
        <w:ind w:firstLine="709"/>
        <w:jc w:val="both"/>
        <w:rPr>
          <w:color w:val="000000"/>
        </w:rPr>
      </w:pPr>
    </w:p>
    <w:p w:rsidR="004837EC" w:rsidRPr="0069578D" w:rsidRDefault="004837EC" w:rsidP="004837EC">
      <w:pPr>
        <w:ind w:left="709"/>
        <w:jc w:val="both"/>
        <w:rPr>
          <w:b/>
        </w:rPr>
      </w:pPr>
      <w:r w:rsidRPr="0069578D">
        <w:rPr>
          <w:b/>
        </w:rPr>
        <w:t>2.4. Требования к предложениям о цене договора</w:t>
      </w:r>
    </w:p>
    <w:p w:rsidR="00D7530F" w:rsidRDefault="004837EC" w:rsidP="004837EC">
      <w:pPr>
        <w:ind w:firstLine="709"/>
        <w:jc w:val="both"/>
      </w:pPr>
      <w:r w:rsidRPr="0069578D">
        <w:t xml:space="preserve">2.4.1. Участник </w:t>
      </w:r>
      <w:r w:rsidRPr="0069578D">
        <w:rPr>
          <w:color w:val="000000"/>
        </w:rPr>
        <w:t xml:space="preserve">процедуры закупки </w:t>
      </w:r>
      <w:r w:rsidRPr="0069578D">
        <w:t xml:space="preserve">производит расчет цены договора в соответствии с требованиями настоящей документации по форме «Предложение о цене договора», приведенной в разделе </w:t>
      </w:r>
      <w:r w:rsidR="00D7530F" w:rsidRPr="00D7530F">
        <w:rPr>
          <w:b/>
        </w:rPr>
        <w:t>(Приложение №4)</w:t>
      </w:r>
      <w:r w:rsidR="00D7530F">
        <w:rPr>
          <w:b/>
        </w:rPr>
        <w:t>.</w:t>
      </w:r>
    </w:p>
    <w:p w:rsidR="004837EC" w:rsidRPr="0069578D" w:rsidRDefault="004837EC" w:rsidP="004837EC">
      <w:pPr>
        <w:ind w:firstLine="709"/>
        <w:jc w:val="both"/>
      </w:pPr>
      <w:r w:rsidRPr="0069578D">
        <w:t xml:space="preserve">2.4.2. Цена договора должна включать все налоги (включая НДС) и другие обязательные платежи в соответствии с законодательством Российской Федерации, а также все расходы и затраты участника </w:t>
      </w:r>
      <w:r w:rsidRPr="0069578D">
        <w:rPr>
          <w:color w:val="000000"/>
        </w:rPr>
        <w:t>процедуры закупки</w:t>
      </w:r>
      <w:r w:rsidRPr="0069578D">
        <w:t>,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 В случае, если в соответствии с законодательством Российской Федерации участник размещения заказа освобождается от уплаты НДС, то в расчете цены должно быть указано основание освобождения от уплаты НДС.</w:t>
      </w:r>
    </w:p>
    <w:p w:rsidR="004837EC" w:rsidRPr="0069578D" w:rsidRDefault="004837EC" w:rsidP="004837EC">
      <w:pPr>
        <w:ind w:firstLine="709"/>
        <w:jc w:val="both"/>
      </w:pPr>
    </w:p>
    <w:p w:rsidR="004837EC" w:rsidRPr="0069578D" w:rsidRDefault="004837EC" w:rsidP="004837EC">
      <w:pPr>
        <w:ind w:firstLine="709"/>
        <w:jc w:val="both"/>
        <w:rPr>
          <w:b/>
        </w:rPr>
      </w:pPr>
      <w:r w:rsidRPr="0069578D">
        <w:rPr>
          <w:b/>
        </w:rPr>
        <w:t>2.5. Требования к описанию поставляемых товаров, выполняемых работ, оказываемых услуг</w:t>
      </w:r>
    </w:p>
    <w:p w:rsidR="004837EC" w:rsidRDefault="004837EC" w:rsidP="004837EC">
      <w:pPr>
        <w:ind w:firstLine="709"/>
        <w:jc w:val="both"/>
      </w:pPr>
      <w:r w:rsidRPr="0069578D">
        <w:t xml:space="preserve">2.5.1. Описание участниками </w:t>
      </w:r>
      <w:r w:rsidRPr="0069578D">
        <w:rPr>
          <w:color w:val="000000"/>
        </w:rPr>
        <w:t xml:space="preserve">процедуры закупки </w:t>
      </w:r>
      <w:r w:rsidRPr="0069578D">
        <w:t>поставляемых товаров, выполняемых работ, оказываемых услуг, их функциональных характеристик,</w:t>
      </w:r>
      <w:r>
        <w:t xml:space="preserve"> цены,</w:t>
      </w:r>
      <w:r w:rsidRPr="0069578D">
        <w:t xml:space="preserve"> а также их количественных и качественных характеристик</w:t>
      </w:r>
      <w:r>
        <w:t xml:space="preserve"> </w:t>
      </w:r>
      <w:r w:rsidRPr="0069578D">
        <w:t>осуществляется в соот</w:t>
      </w:r>
      <w:r w:rsidR="00D7530F">
        <w:t>ветствии с Приложением № 1 «Техническое задание»</w:t>
      </w:r>
      <w:r w:rsidRPr="0069578D">
        <w:t xml:space="preserve"> и по форме «Предложение о качественных, технических, функциональных характеристиках (потребительских свойствах) поставляемых товаров, выполняемых работ, оказываемых услуг».</w:t>
      </w:r>
    </w:p>
    <w:p w:rsidR="004837EC" w:rsidRPr="00DD5BBD" w:rsidRDefault="004837EC" w:rsidP="004837EC">
      <w:pPr>
        <w:ind w:firstLine="709"/>
        <w:jc w:val="both"/>
        <w:rPr>
          <w:b/>
          <w:bCs/>
          <w:u w:val="single"/>
        </w:rPr>
      </w:pPr>
      <w:r>
        <w:rPr>
          <w:bCs/>
        </w:rPr>
        <w:t xml:space="preserve">2.5.2. </w:t>
      </w:r>
      <w:r w:rsidRPr="00CC692B">
        <w:rPr>
          <w:bCs/>
        </w:rPr>
        <w:t xml:space="preserve">В целях исполнения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DD5BBD">
        <w:rPr>
          <w:b/>
          <w:bCs/>
          <w:u w:val="single"/>
        </w:rPr>
        <w:t xml:space="preserve">необходимо указать страну происхождения поставляемого товара. </w:t>
      </w:r>
    </w:p>
    <w:p w:rsidR="004837EC" w:rsidRPr="00DD5BBD" w:rsidRDefault="004837EC" w:rsidP="004837EC">
      <w:pPr>
        <w:jc w:val="both"/>
        <w:rPr>
          <w:b/>
          <w:color w:val="FF0000"/>
          <w:u w:val="single"/>
        </w:rPr>
      </w:pPr>
    </w:p>
    <w:p w:rsidR="004837EC" w:rsidRPr="0069578D" w:rsidRDefault="004837EC" w:rsidP="004837EC">
      <w:pPr>
        <w:ind w:firstLine="709"/>
        <w:jc w:val="both"/>
        <w:rPr>
          <w:color w:val="000000"/>
        </w:rPr>
      </w:pPr>
      <w:bookmarkStart w:id="11" w:name="_Hlk504642769"/>
      <w:r w:rsidRPr="0069578D">
        <w:rPr>
          <w:b/>
          <w:color w:val="000000"/>
        </w:rPr>
        <w:t xml:space="preserve">2.6. </w:t>
      </w:r>
      <w:r w:rsidRPr="0069578D">
        <w:rPr>
          <w:b/>
        </w:rPr>
        <w:t xml:space="preserve">Обеспечение </w:t>
      </w:r>
      <w:r>
        <w:rPr>
          <w:b/>
        </w:rPr>
        <w:t xml:space="preserve">заявки </w:t>
      </w:r>
      <w:r w:rsidRPr="0069578D">
        <w:rPr>
          <w:b/>
        </w:rPr>
        <w:t xml:space="preserve">на участие в запросе котировок в электронной форме. Обеспечение исполнения договора и гарантийных обязательств – </w:t>
      </w:r>
      <w:r w:rsidRPr="0069578D">
        <w:t>не устанавливается.</w:t>
      </w:r>
    </w:p>
    <w:p w:rsidR="004837EC" w:rsidRPr="0069578D" w:rsidRDefault="004837EC" w:rsidP="004837EC">
      <w:pPr>
        <w:jc w:val="both"/>
        <w:rPr>
          <w:color w:val="000000"/>
        </w:rPr>
      </w:pPr>
    </w:p>
    <w:p w:rsidR="004837EC" w:rsidRPr="0069578D" w:rsidRDefault="004837EC" w:rsidP="004837EC">
      <w:pPr>
        <w:tabs>
          <w:tab w:val="num" w:pos="360"/>
        </w:tabs>
        <w:ind w:hanging="360"/>
        <w:jc w:val="center"/>
        <w:rPr>
          <w:b/>
          <w:color w:val="000000"/>
        </w:rPr>
      </w:pPr>
      <w:r w:rsidRPr="0069578D">
        <w:rPr>
          <w:b/>
          <w:color w:val="000000"/>
        </w:rPr>
        <w:t>ДОКУМЕНТАЦИЯ О ЗАПРОСЕ КОТИРОВОК В ЭЛЕКТРОННОЙ ФОРМЕ</w:t>
      </w:r>
    </w:p>
    <w:p w:rsidR="004837EC" w:rsidRPr="0069578D" w:rsidRDefault="004837EC" w:rsidP="004837EC">
      <w:pPr>
        <w:rPr>
          <w:b/>
          <w:color w:val="000000"/>
        </w:rPr>
      </w:pPr>
    </w:p>
    <w:p w:rsidR="004837EC" w:rsidRPr="0069578D" w:rsidRDefault="004837EC" w:rsidP="004837EC">
      <w:pPr>
        <w:keepNext/>
        <w:suppressAutoHyphens/>
        <w:ind w:firstLine="709"/>
        <w:jc w:val="both"/>
        <w:outlineLvl w:val="2"/>
        <w:rPr>
          <w:b/>
          <w:color w:val="000000"/>
        </w:rPr>
      </w:pPr>
      <w:r w:rsidRPr="0069578D">
        <w:rPr>
          <w:b/>
          <w:color w:val="000000"/>
        </w:rPr>
        <w:t>3.1. Извещение о проведении запроса котировок</w:t>
      </w:r>
    </w:p>
    <w:p w:rsidR="004837EC" w:rsidRPr="0069578D" w:rsidRDefault="004837EC" w:rsidP="004837EC">
      <w:pPr>
        <w:ind w:firstLine="709"/>
        <w:jc w:val="both"/>
        <w:rPr>
          <w:rFonts w:eastAsia="Calibri"/>
        </w:rPr>
      </w:pPr>
      <w:r w:rsidRPr="0069578D">
        <w:rPr>
          <w:color w:val="000000"/>
        </w:rPr>
        <w:t xml:space="preserve">3.1.1. </w:t>
      </w:r>
      <w:r w:rsidRPr="0069578D">
        <w:rPr>
          <w:rFonts w:eastAsia="Calibri"/>
        </w:rPr>
        <w:t>Извещение о закупке</w:t>
      </w:r>
      <w:r>
        <w:rPr>
          <w:rFonts w:eastAsia="Calibri"/>
        </w:rPr>
        <w:t xml:space="preserve"> </w:t>
      </w:r>
      <w:r w:rsidRPr="0069578D">
        <w:rPr>
          <w:rFonts w:eastAsia="Calibri"/>
        </w:rPr>
        <w:t xml:space="preserve">является неотъемлемой частью документации о закупке. </w:t>
      </w:r>
    </w:p>
    <w:p w:rsidR="004837EC" w:rsidRPr="0069578D" w:rsidRDefault="004837EC" w:rsidP="004837EC">
      <w:pPr>
        <w:ind w:firstLine="709"/>
        <w:jc w:val="both"/>
        <w:rPr>
          <w:b/>
          <w:color w:val="000000"/>
        </w:rPr>
      </w:pPr>
    </w:p>
    <w:p w:rsidR="004837EC" w:rsidRPr="0069578D" w:rsidRDefault="004837EC" w:rsidP="004837EC">
      <w:pPr>
        <w:ind w:firstLine="709"/>
        <w:jc w:val="both"/>
        <w:rPr>
          <w:rFonts w:eastAsia="Calibri"/>
          <w:b/>
          <w:color w:val="000000"/>
          <w:lang w:eastAsia="en-US"/>
        </w:rPr>
      </w:pPr>
      <w:r w:rsidRPr="0069578D">
        <w:rPr>
          <w:b/>
          <w:color w:val="000000"/>
        </w:rPr>
        <w:t>3.2</w:t>
      </w:r>
      <w:r w:rsidRPr="0069578D">
        <w:rPr>
          <w:color w:val="000000"/>
        </w:rPr>
        <w:t xml:space="preserve">. </w:t>
      </w:r>
      <w:r w:rsidRPr="0069578D">
        <w:rPr>
          <w:rFonts w:eastAsia="Calibri"/>
          <w:b/>
          <w:color w:val="000000"/>
          <w:lang w:eastAsia="en-US"/>
        </w:rPr>
        <w:t>Предмет запроса котировок. Место, условия, сроки (периоды) поставки товаров, выполнения работ, оказания услуг. Порядок оплаты</w:t>
      </w:r>
    </w:p>
    <w:p w:rsidR="004837EC" w:rsidRPr="0069578D" w:rsidRDefault="004837EC" w:rsidP="004837EC">
      <w:pPr>
        <w:ind w:firstLine="709"/>
        <w:contextualSpacing/>
        <w:jc w:val="both"/>
        <w:rPr>
          <w:rFonts w:eastAsia="Calibri"/>
          <w:b/>
          <w:color w:val="000000"/>
          <w:lang w:eastAsia="en-US"/>
        </w:rPr>
      </w:pPr>
      <w:r w:rsidRPr="0069578D">
        <w:rPr>
          <w:color w:val="000000"/>
        </w:rPr>
        <w:t xml:space="preserve">3.2.1. Предмет, место, условия, сроки (периоды) </w:t>
      </w:r>
      <w:r w:rsidRPr="0069578D">
        <w:rPr>
          <w:rFonts w:eastAsia="Calibri"/>
          <w:b/>
          <w:color w:val="000000"/>
          <w:lang w:eastAsia="en-US"/>
        </w:rPr>
        <w:t>поставки товаров, выполнения работ, оказания услуг</w:t>
      </w:r>
      <w:r w:rsidRPr="0069578D">
        <w:rPr>
          <w:color w:val="000000"/>
        </w:rPr>
        <w:t xml:space="preserve">, а также порядок оплаты </w:t>
      </w:r>
      <w:r w:rsidRPr="0069578D">
        <w:rPr>
          <w:rFonts w:eastAsia="Calibri"/>
          <w:b/>
          <w:color w:val="000000"/>
          <w:lang w:eastAsia="en-US"/>
        </w:rPr>
        <w:t>поставки товаров, выполнения работ, оказания услуг</w:t>
      </w:r>
      <w:r w:rsidRPr="0069578D">
        <w:rPr>
          <w:color w:val="000000"/>
        </w:rPr>
        <w:t xml:space="preserve"> указаны </w:t>
      </w:r>
      <w:r w:rsidR="007225C6">
        <w:rPr>
          <w:color w:val="000000"/>
        </w:rPr>
        <w:t>в Приложении №1 «Техническое задание»</w:t>
      </w:r>
      <w:r w:rsidR="00F07904">
        <w:rPr>
          <w:color w:val="000000"/>
        </w:rPr>
        <w:t>.</w:t>
      </w:r>
    </w:p>
    <w:p w:rsidR="004837EC" w:rsidRPr="0069578D" w:rsidRDefault="004837EC" w:rsidP="004837EC">
      <w:pPr>
        <w:ind w:firstLine="709"/>
        <w:jc w:val="both"/>
        <w:rPr>
          <w:color w:val="000000"/>
        </w:rPr>
      </w:pPr>
    </w:p>
    <w:p w:rsidR="004837EC" w:rsidRPr="0069578D" w:rsidRDefault="004837EC" w:rsidP="004837EC">
      <w:pPr>
        <w:ind w:firstLine="709"/>
        <w:rPr>
          <w:color w:val="000000"/>
        </w:rPr>
      </w:pPr>
      <w:r w:rsidRPr="0069578D">
        <w:rPr>
          <w:b/>
          <w:color w:val="000000"/>
        </w:rPr>
        <w:t>3.3.</w:t>
      </w:r>
      <w:r w:rsidRPr="0069578D">
        <w:rPr>
          <w:color w:val="000000"/>
        </w:rPr>
        <w:t xml:space="preserve"> </w:t>
      </w:r>
      <w:r w:rsidRPr="0069578D">
        <w:rPr>
          <w:b/>
          <w:color w:val="000000"/>
        </w:rPr>
        <w:t>Содержание документации о запросе котировок в электронной форме</w:t>
      </w:r>
    </w:p>
    <w:p w:rsidR="004837EC" w:rsidRPr="0069578D" w:rsidRDefault="004837EC" w:rsidP="004837EC">
      <w:pPr>
        <w:widowControl w:val="0"/>
        <w:ind w:firstLine="709"/>
        <w:jc w:val="both"/>
      </w:pPr>
      <w:r w:rsidRPr="0069578D">
        <w:rPr>
          <w:color w:val="000000"/>
        </w:rPr>
        <w:t>3.3.1. Документация включает перечень частей, разделов, подразделов и форм, а также изменения и дополнения, вносимые в документацию о запросе котировок.</w:t>
      </w:r>
      <w:r w:rsidRPr="0069578D">
        <w:t xml:space="preserve"> В случае любых противоречий между документацией и извещением о закупке, документация имеет приоритет. </w:t>
      </w:r>
    </w:p>
    <w:p w:rsidR="004837EC" w:rsidRPr="0069578D" w:rsidRDefault="004837EC" w:rsidP="004837EC">
      <w:pPr>
        <w:ind w:firstLine="709"/>
        <w:jc w:val="both"/>
        <w:rPr>
          <w:color w:val="000000"/>
        </w:rPr>
      </w:pPr>
      <w:r w:rsidRPr="0069578D">
        <w:rPr>
          <w:color w:val="000000"/>
        </w:rPr>
        <w:t>3.3.2. Заказчик обеспечивает размещение документации о запросе котировок в форме электронного документа на сайте оператора электронной площадк</w:t>
      </w:r>
      <w:r>
        <w:rPr>
          <w:color w:val="000000"/>
        </w:rPr>
        <w:t>и,</w:t>
      </w:r>
      <w:r w:rsidRPr="0069578D">
        <w:rPr>
          <w:color w:val="000000"/>
        </w:rPr>
        <w:t xml:space="preserve"> указанном в </w:t>
      </w:r>
      <w:r w:rsidR="00FD373A">
        <w:rPr>
          <w:color w:val="000000"/>
        </w:rPr>
        <w:t>Извещение.</w:t>
      </w:r>
    </w:p>
    <w:p w:rsidR="004837EC" w:rsidRPr="0069578D" w:rsidRDefault="004837EC" w:rsidP="004837EC">
      <w:pPr>
        <w:ind w:firstLine="709"/>
        <w:jc w:val="both"/>
        <w:rPr>
          <w:color w:val="000000"/>
        </w:rPr>
      </w:pPr>
      <w:r w:rsidRPr="0069578D">
        <w:rPr>
          <w:color w:val="000000"/>
        </w:rPr>
        <w:t xml:space="preserve">3.3.3. Документация предоставляется путем обеспечения доступа к ней в форме электронного документа в порядке и на условиях, предусмотренных в </w:t>
      </w:r>
      <w:r w:rsidR="00FD373A">
        <w:rPr>
          <w:color w:val="000000"/>
        </w:rPr>
        <w:t>извещении о запросе котировок.</w:t>
      </w:r>
      <w:r w:rsidRPr="0069578D">
        <w:rPr>
          <w:color w:val="000000"/>
        </w:rPr>
        <w:t xml:space="preserve"> </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3.4. Внесение изменений в извещение о запросе котировок в электронной форме и документацию о запросе котировок в электронной форме</w:t>
      </w:r>
    </w:p>
    <w:p w:rsidR="007225C6" w:rsidRPr="008C12AF" w:rsidRDefault="007225C6" w:rsidP="007225C6">
      <w:pPr>
        <w:autoSpaceDE w:val="0"/>
        <w:autoSpaceDN w:val="0"/>
        <w:spacing w:beforeLines="20" w:before="48" w:afterLines="20" w:after="48"/>
        <w:ind w:firstLine="709"/>
        <w:rPr>
          <w:sz w:val="22"/>
          <w:szCs w:val="22"/>
        </w:rPr>
      </w:pPr>
      <w:r>
        <w:rPr>
          <w:sz w:val="22"/>
          <w:szCs w:val="22"/>
        </w:rPr>
        <w:t xml:space="preserve">3.4.1. </w:t>
      </w:r>
      <w:r w:rsidRPr="008C12AF">
        <w:rPr>
          <w:sz w:val="22"/>
          <w:szCs w:val="22"/>
        </w:rPr>
        <w:t xml:space="preserve">Заказчик вправе внести изменения в настоящее извещение и проект договора, заключаемого по итогам проведения такого запроса котировок, разместив в единой информационной системе соответствующие изменения не позднее чем за 3 (три) рабочих дня до даты окончания срока подачи заявок на участие в закупке. </w:t>
      </w:r>
    </w:p>
    <w:p w:rsidR="007225C6" w:rsidRPr="008C12AF" w:rsidRDefault="007225C6" w:rsidP="007225C6">
      <w:pPr>
        <w:autoSpaceDE w:val="0"/>
        <w:autoSpaceDN w:val="0"/>
        <w:spacing w:beforeLines="20" w:before="48" w:afterLines="20" w:after="48"/>
        <w:ind w:firstLine="709"/>
        <w:rPr>
          <w:sz w:val="22"/>
          <w:szCs w:val="22"/>
        </w:rPr>
      </w:pPr>
      <w:r w:rsidRPr="008C12AF">
        <w:rPr>
          <w:sz w:val="22"/>
          <w:szCs w:val="22"/>
        </w:rPr>
        <w:t xml:space="preserve">При этом срок подачи заявок на участие в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т.е. срок составлял не менее чем </w:t>
      </w:r>
      <w:r>
        <w:rPr>
          <w:sz w:val="22"/>
          <w:szCs w:val="22"/>
        </w:rPr>
        <w:t>3</w:t>
      </w:r>
      <w:r w:rsidRPr="008C12AF">
        <w:rPr>
          <w:sz w:val="22"/>
          <w:szCs w:val="22"/>
        </w:rPr>
        <w:t xml:space="preserve"> (</w:t>
      </w:r>
      <w:r>
        <w:rPr>
          <w:sz w:val="22"/>
          <w:szCs w:val="22"/>
        </w:rPr>
        <w:t>три</w:t>
      </w:r>
      <w:r w:rsidRPr="008C12AF">
        <w:rPr>
          <w:sz w:val="22"/>
          <w:szCs w:val="22"/>
        </w:rPr>
        <w:t>) рабочих дня.</w:t>
      </w:r>
    </w:p>
    <w:p w:rsidR="004837EC" w:rsidRPr="0069578D" w:rsidRDefault="004837EC" w:rsidP="004837EC">
      <w:pPr>
        <w:ind w:firstLine="709"/>
        <w:jc w:val="both"/>
      </w:pPr>
      <w:r w:rsidRPr="0069578D">
        <w:t>3.4.2. Заказчик не несет ответственности в случае, если участник закупки не ознакомился с изменениями, внесенными в извещение и документацию, размещенными и опубликованными надлежащим образом.</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3.5. Отказ от проведения запроса котировок</w:t>
      </w:r>
    </w:p>
    <w:p w:rsidR="004837EC" w:rsidRDefault="004837EC" w:rsidP="004837EC">
      <w:pPr>
        <w:tabs>
          <w:tab w:val="left" w:pos="1080"/>
          <w:tab w:val="left" w:pos="1560"/>
        </w:tabs>
        <w:autoSpaceDE w:val="0"/>
        <w:autoSpaceDN w:val="0"/>
        <w:adjustRightInd w:val="0"/>
        <w:jc w:val="both"/>
        <w:outlineLvl w:val="1"/>
      </w:pPr>
      <w:r>
        <w:rPr>
          <w:rFonts w:eastAsia="Calibri"/>
        </w:rPr>
        <w:t xml:space="preserve">            </w:t>
      </w:r>
      <w:r w:rsidRPr="0069578D">
        <w:rPr>
          <w:rFonts w:eastAsia="Calibri"/>
        </w:rPr>
        <w:t xml:space="preserve">3.5.1. </w:t>
      </w:r>
      <w:r w:rsidRPr="0069578D">
        <w:t xml:space="preserve">Заказчик, официально разместивший в ЕИС извещение о проведении запроса котировок, вправе отказаться от его проведения в любой момент. </w:t>
      </w:r>
    </w:p>
    <w:p w:rsidR="007225C6" w:rsidRPr="0069578D" w:rsidRDefault="007225C6" w:rsidP="007225C6">
      <w:pPr>
        <w:ind w:firstLine="709"/>
        <w:jc w:val="both"/>
      </w:pPr>
      <w:r w:rsidRPr="008C12AF">
        <w:rPr>
          <w:sz w:val="22"/>
          <w:szCs w:val="22"/>
        </w:rPr>
        <w:t xml:space="preserve">Решение об отмене проведения конкурентной закупки </w:t>
      </w:r>
      <w:proofErr w:type="gramStart"/>
      <w:r w:rsidRPr="008C12AF">
        <w:rPr>
          <w:sz w:val="22"/>
          <w:szCs w:val="22"/>
        </w:rPr>
        <w:t>в размещается</w:t>
      </w:r>
      <w:proofErr w:type="gramEnd"/>
      <w:r w:rsidRPr="008C12AF">
        <w:rPr>
          <w:sz w:val="22"/>
          <w:szCs w:val="22"/>
        </w:rPr>
        <w:t xml:space="preserve"> в единой информационной системе в день принятия этого решения.</w:t>
      </w:r>
    </w:p>
    <w:p w:rsidR="007225C6" w:rsidRPr="0069578D" w:rsidRDefault="007225C6" w:rsidP="004837EC">
      <w:pPr>
        <w:tabs>
          <w:tab w:val="left" w:pos="1080"/>
          <w:tab w:val="left" w:pos="1560"/>
        </w:tabs>
        <w:autoSpaceDE w:val="0"/>
        <w:autoSpaceDN w:val="0"/>
        <w:adjustRightInd w:val="0"/>
        <w:jc w:val="both"/>
        <w:outlineLvl w:val="1"/>
        <w:rPr>
          <w:rFonts w:eastAsia="Calibri"/>
        </w:rPr>
      </w:pPr>
    </w:p>
    <w:p w:rsidR="004837EC" w:rsidRPr="0069578D" w:rsidRDefault="004837EC" w:rsidP="004837EC">
      <w:pPr>
        <w:jc w:val="both"/>
        <w:rPr>
          <w:b/>
          <w:color w:val="000000"/>
        </w:rPr>
      </w:pPr>
    </w:p>
    <w:p w:rsidR="004837EC" w:rsidRPr="0069578D" w:rsidRDefault="004837EC" w:rsidP="004837EC">
      <w:pPr>
        <w:tabs>
          <w:tab w:val="num" w:pos="360"/>
        </w:tabs>
        <w:spacing w:before="120" w:after="120"/>
        <w:ind w:left="360" w:hanging="360"/>
        <w:jc w:val="center"/>
        <w:rPr>
          <w:b/>
        </w:rPr>
      </w:pPr>
      <w:r w:rsidRPr="0069578D">
        <w:rPr>
          <w:b/>
        </w:rPr>
        <w:t xml:space="preserve">ПОРЯДОК ПОДАЧИ </w:t>
      </w:r>
      <w:r>
        <w:rPr>
          <w:b/>
        </w:rPr>
        <w:t>ЗАЯВОК</w:t>
      </w:r>
      <w:r w:rsidRPr="0069578D">
        <w:rPr>
          <w:b/>
        </w:rPr>
        <w:t xml:space="preserve"> НА УЧАСТИЕ В ЗАПРОСЕ </w:t>
      </w:r>
      <w:r w:rsidRPr="0069578D">
        <w:rPr>
          <w:b/>
          <w:caps/>
        </w:rPr>
        <w:t>КОТИРОВОК</w:t>
      </w:r>
      <w:r w:rsidRPr="0069578D">
        <w:rPr>
          <w:b/>
        </w:rPr>
        <w:t xml:space="preserve"> </w:t>
      </w:r>
      <w:r w:rsidRPr="0069578D">
        <w:rPr>
          <w:b/>
          <w:color w:val="000000"/>
        </w:rPr>
        <w:t>В ЭЛЕКТРОННОЙ ФОРМЕ</w:t>
      </w:r>
    </w:p>
    <w:p w:rsidR="004837EC" w:rsidRDefault="004837EC" w:rsidP="004837EC">
      <w:pPr>
        <w:tabs>
          <w:tab w:val="left" w:pos="426"/>
        </w:tabs>
        <w:ind w:firstLine="709"/>
        <w:jc w:val="both"/>
        <w:rPr>
          <w:b/>
          <w:color w:val="000000"/>
        </w:rPr>
      </w:pPr>
      <w:r w:rsidRPr="0069578D">
        <w:rPr>
          <w:b/>
          <w:color w:val="000000"/>
        </w:rPr>
        <w:t xml:space="preserve">4.1. Порядок, место, дата начала и дата окончания срока подачи </w:t>
      </w:r>
      <w:r>
        <w:rPr>
          <w:b/>
          <w:color w:val="000000"/>
        </w:rPr>
        <w:t>заявки н</w:t>
      </w:r>
      <w:r w:rsidRPr="0069578D">
        <w:rPr>
          <w:b/>
          <w:color w:val="000000"/>
        </w:rPr>
        <w:t xml:space="preserve">а участие в запросе котировок  </w:t>
      </w:r>
    </w:p>
    <w:p w:rsidR="00384267" w:rsidRPr="00384267" w:rsidRDefault="00384267" w:rsidP="007225C6">
      <w:pPr>
        <w:spacing w:beforeLines="20" w:before="48" w:afterLines="20" w:after="48"/>
        <w:ind w:firstLine="317"/>
        <w:jc w:val="center"/>
        <w:rPr>
          <w:b/>
          <w:i/>
          <w:sz w:val="22"/>
          <w:szCs w:val="22"/>
          <w:highlight w:val="yellow"/>
        </w:rPr>
      </w:pPr>
      <w:proofErr w:type="gramStart"/>
      <w:r w:rsidRPr="00384267">
        <w:rPr>
          <w:sz w:val="20"/>
          <w:szCs w:val="20"/>
          <w:highlight w:val="yellow"/>
        </w:rPr>
        <w:t>.</w:t>
      </w:r>
      <w:r w:rsidRPr="00384267">
        <w:rPr>
          <w:b/>
          <w:i/>
          <w:sz w:val="22"/>
          <w:szCs w:val="22"/>
          <w:highlight w:val="yellow"/>
        </w:rPr>
        <w:t>Дата</w:t>
      </w:r>
      <w:proofErr w:type="gramEnd"/>
      <w:r w:rsidRPr="00384267">
        <w:rPr>
          <w:b/>
          <w:i/>
          <w:sz w:val="22"/>
          <w:szCs w:val="22"/>
          <w:highlight w:val="yellow"/>
        </w:rPr>
        <w:t xml:space="preserve"> и время начала срока подачи заявок на участие в закупке:</w:t>
      </w:r>
    </w:p>
    <w:p w:rsidR="00384267" w:rsidRPr="00384267" w:rsidRDefault="00384267" w:rsidP="007225C6">
      <w:pPr>
        <w:spacing w:beforeLines="20" w:before="48" w:afterLines="20" w:after="48"/>
        <w:ind w:firstLine="317"/>
        <w:jc w:val="center"/>
        <w:rPr>
          <w:b/>
          <w:sz w:val="22"/>
          <w:szCs w:val="22"/>
          <w:highlight w:val="yellow"/>
          <w:u w:val="single"/>
        </w:rPr>
      </w:pPr>
      <w:r w:rsidRPr="00384267">
        <w:rPr>
          <w:b/>
          <w:sz w:val="22"/>
          <w:szCs w:val="22"/>
          <w:highlight w:val="yellow"/>
          <w:u w:val="single"/>
        </w:rPr>
        <w:t>«</w:t>
      </w:r>
      <w:r w:rsidR="00230D17">
        <w:rPr>
          <w:b/>
          <w:sz w:val="22"/>
          <w:szCs w:val="22"/>
          <w:highlight w:val="yellow"/>
          <w:u w:val="single"/>
        </w:rPr>
        <w:t>1</w:t>
      </w:r>
      <w:r w:rsidR="000942B0">
        <w:rPr>
          <w:b/>
          <w:sz w:val="22"/>
          <w:szCs w:val="22"/>
          <w:highlight w:val="yellow"/>
          <w:u w:val="single"/>
        </w:rPr>
        <w:t>7</w:t>
      </w:r>
      <w:r w:rsidRPr="00384267">
        <w:rPr>
          <w:b/>
          <w:sz w:val="22"/>
          <w:szCs w:val="22"/>
          <w:highlight w:val="yellow"/>
          <w:u w:val="single"/>
        </w:rPr>
        <w:t xml:space="preserve">» </w:t>
      </w:r>
      <w:r w:rsidR="00230D17">
        <w:rPr>
          <w:b/>
          <w:sz w:val="22"/>
          <w:szCs w:val="22"/>
          <w:highlight w:val="yellow"/>
          <w:u w:val="single"/>
        </w:rPr>
        <w:t>августа</w:t>
      </w:r>
      <w:r w:rsidRPr="00384267">
        <w:rPr>
          <w:b/>
          <w:sz w:val="22"/>
          <w:szCs w:val="22"/>
          <w:highlight w:val="yellow"/>
          <w:u w:val="single"/>
        </w:rPr>
        <w:t xml:space="preserve"> 2022 года;</w:t>
      </w:r>
    </w:p>
    <w:p w:rsidR="00384267" w:rsidRPr="00384267" w:rsidRDefault="00384267" w:rsidP="007225C6">
      <w:pPr>
        <w:spacing w:beforeLines="20" w:before="48" w:afterLines="20" w:after="48"/>
        <w:ind w:firstLine="317"/>
        <w:jc w:val="center"/>
        <w:rPr>
          <w:b/>
          <w:i/>
          <w:sz w:val="22"/>
          <w:szCs w:val="22"/>
          <w:highlight w:val="yellow"/>
        </w:rPr>
      </w:pPr>
      <w:r w:rsidRPr="00384267">
        <w:rPr>
          <w:b/>
          <w:i/>
          <w:sz w:val="22"/>
          <w:szCs w:val="22"/>
          <w:highlight w:val="yellow"/>
        </w:rPr>
        <w:t>Дата и время окончания срока подачи заявок на участие в закупке:</w:t>
      </w:r>
    </w:p>
    <w:p w:rsidR="00384267" w:rsidRPr="0069578D" w:rsidRDefault="00384267" w:rsidP="007225C6">
      <w:pPr>
        <w:tabs>
          <w:tab w:val="left" w:pos="426"/>
        </w:tabs>
        <w:ind w:firstLine="709"/>
        <w:jc w:val="center"/>
        <w:rPr>
          <w:b/>
          <w:color w:val="000000"/>
        </w:rPr>
      </w:pPr>
      <w:r w:rsidRPr="00384267">
        <w:rPr>
          <w:b/>
          <w:sz w:val="22"/>
          <w:szCs w:val="22"/>
          <w:highlight w:val="yellow"/>
        </w:rPr>
        <w:t>«</w:t>
      </w:r>
      <w:r w:rsidR="00230D17">
        <w:rPr>
          <w:b/>
          <w:sz w:val="22"/>
          <w:szCs w:val="22"/>
          <w:highlight w:val="yellow"/>
        </w:rPr>
        <w:t>2</w:t>
      </w:r>
      <w:r w:rsidR="000942B0">
        <w:rPr>
          <w:b/>
          <w:sz w:val="22"/>
          <w:szCs w:val="22"/>
          <w:highlight w:val="yellow"/>
        </w:rPr>
        <w:t>6</w:t>
      </w:r>
      <w:r w:rsidRPr="00384267">
        <w:rPr>
          <w:b/>
          <w:sz w:val="22"/>
          <w:szCs w:val="22"/>
          <w:highlight w:val="yellow"/>
        </w:rPr>
        <w:t xml:space="preserve">» </w:t>
      </w:r>
      <w:r w:rsidR="00230D17">
        <w:rPr>
          <w:b/>
          <w:sz w:val="22"/>
          <w:szCs w:val="22"/>
          <w:highlight w:val="yellow"/>
        </w:rPr>
        <w:t>августа</w:t>
      </w:r>
      <w:r w:rsidR="007225C6">
        <w:rPr>
          <w:b/>
          <w:sz w:val="22"/>
          <w:szCs w:val="22"/>
          <w:highlight w:val="yellow"/>
        </w:rPr>
        <w:t xml:space="preserve"> </w:t>
      </w:r>
      <w:r w:rsidRPr="00384267">
        <w:rPr>
          <w:b/>
          <w:sz w:val="22"/>
          <w:szCs w:val="22"/>
          <w:highlight w:val="yellow"/>
        </w:rPr>
        <w:t xml:space="preserve">2022 года; </w:t>
      </w:r>
      <w:r w:rsidR="007225C6">
        <w:rPr>
          <w:b/>
          <w:sz w:val="22"/>
          <w:szCs w:val="22"/>
          <w:highlight w:val="yellow"/>
        </w:rPr>
        <w:t>09</w:t>
      </w:r>
      <w:r w:rsidRPr="00384267">
        <w:rPr>
          <w:b/>
          <w:sz w:val="22"/>
          <w:szCs w:val="22"/>
          <w:highlight w:val="yellow"/>
        </w:rPr>
        <w:t xml:space="preserve"> ч 00 мин. (Время </w:t>
      </w:r>
      <w:r w:rsidR="007225C6">
        <w:rPr>
          <w:b/>
          <w:sz w:val="22"/>
          <w:szCs w:val="22"/>
          <w:highlight w:val="yellow"/>
        </w:rPr>
        <w:t>местное</w:t>
      </w:r>
      <w:r w:rsidRPr="00384267">
        <w:rPr>
          <w:b/>
          <w:sz w:val="22"/>
          <w:szCs w:val="22"/>
          <w:highlight w:val="yellow"/>
        </w:rPr>
        <w:t>)</w:t>
      </w:r>
    </w:p>
    <w:p w:rsidR="004837EC" w:rsidRPr="0069578D" w:rsidRDefault="004837EC" w:rsidP="004837EC">
      <w:pPr>
        <w:ind w:firstLine="709"/>
        <w:jc w:val="both"/>
        <w:rPr>
          <w:color w:val="000000"/>
        </w:rPr>
      </w:pPr>
      <w:r w:rsidRPr="0069578D">
        <w:rPr>
          <w:color w:val="000000"/>
        </w:rPr>
        <w:t xml:space="preserve">4.1.1. Участник процедуры </w:t>
      </w:r>
      <w:r w:rsidRPr="0069578D">
        <w:t>закупки, получивший аккредитацию на электронной площадке, пода</w:t>
      </w:r>
      <w:r>
        <w:t>ё</w:t>
      </w:r>
      <w:r w:rsidRPr="0069578D">
        <w:t>т</w:t>
      </w:r>
      <w:r w:rsidRPr="0069578D">
        <w:rPr>
          <w:color w:val="000000"/>
        </w:rPr>
        <w:t xml:space="preserve"> </w:t>
      </w:r>
      <w:r>
        <w:rPr>
          <w:color w:val="000000"/>
        </w:rPr>
        <w:t xml:space="preserve">заявку </w:t>
      </w:r>
      <w:r w:rsidRPr="0069578D">
        <w:rPr>
          <w:color w:val="000000"/>
        </w:rPr>
        <w:t xml:space="preserve">на участие в закупке в электронной форме до окончания срока подачи </w:t>
      </w:r>
      <w:r>
        <w:rPr>
          <w:color w:val="000000"/>
        </w:rPr>
        <w:t>заявок</w:t>
      </w:r>
      <w:r w:rsidRPr="0069578D">
        <w:rPr>
          <w:color w:val="000000"/>
        </w:rPr>
        <w:t xml:space="preserve"> в форме электронного документа, подписанного электронной подписью, включающего сведения и документы, предусмотренные </w:t>
      </w:r>
      <w:r>
        <w:rPr>
          <w:color w:val="000000"/>
        </w:rPr>
        <w:t>настоящей документацией</w:t>
      </w:r>
      <w:r w:rsidRPr="0069578D">
        <w:rPr>
          <w:color w:val="000000"/>
        </w:rPr>
        <w:t xml:space="preserve">. </w:t>
      </w:r>
    </w:p>
    <w:p w:rsidR="004837EC" w:rsidRPr="0069578D" w:rsidRDefault="004837EC" w:rsidP="004837EC">
      <w:pPr>
        <w:ind w:firstLine="709"/>
        <w:jc w:val="both"/>
        <w:rPr>
          <w:color w:val="000000"/>
        </w:rPr>
      </w:pPr>
      <w:r w:rsidRPr="0069578D">
        <w:rPr>
          <w:color w:val="000000"/>
        </w:rPr>
        <w:t>Все листы документов должны быть читаемыми. Для этого документы необходимо сканировать с разрешением, допустимым правилами электронной площадки</w:t>
      </w:r>
    </w:p>
    <w:p w:rsidR="004837EC" w:rsidRPr="0069578D" w:rsidRDefault="004837EC" w:rsidP="004837EC">
      <w:pPr>
        <w:ind w:firstLine="709"/>
        <w:jc w:val="both"/>
        <w:rPr>
          <w:color w:val="000000"/>
        </w:rPr>
      </w:pPr>
      <w:r w:rsidRPr="0069578D">
        <w:rPr>
          <w:color w:val="000000"/>
        </w:rPr>
        <w:t xml:space="preserve">4.1.2. </w:t>
      </w:r>
      <w:r>
        <w:rPr>
          <w:color w:val="000000"/>
        </w:rPr>
        <w:t>Заявки</w:t>
      </w:r>
      <w:r w:rsidRPr="0069578D">
        <w:rPr>
          <w:color w:val="000000"/>
        </w:rPr>
        <w:t xml:space="preserve"> на участие в закупке в электронной форме принимаются оператором электронной площадки, на которой будет проводиться закупка (адрес электронной площадки, указанный в извещении о проведении запроса </w:t>
      </w:r>
      <w:r>
        <w:rPr>
          <w:color w:val="000000"/>
        </w:rPr>
        <w:t>котировок</w:t>
      </w:r>
      <w:r w:rsidRPr="0069578D">
        <w:rPr>
          <w:color w:val="000000"/>
        </w:rPr>
        <w:t>).</w:t>
      </w:r>
    </w:p>
    <w:p w:rsidR="004837EC" w:rsidRPr="0069578D" w:rsidRDefault="004837EC" w:rsidP="004837EC">
      <w:pPr>
        <w:ind w:firstLine="709"/>
        <w:jc w:val="both"/>
        <w:rPr>
          <w:color w:val="000000"/>
        </w:rPr>
      </w:pPr>
      <w:r w:rsidRPr="0069578D">
        <w:rPr>
          <w:color w:val="000000"/>
        </w:rPr>
        <w:t xml:space="preserve">4.1.3. Участник процедуры закупки подает </w:t>
      </w:r>
      <w:r>
        <w:rPr>
          <w:color w:val="000000"/>
        </w:rPr>
        <w:t>заявку</w:t>
      </w:r>
      <w:r w:rsidRPr="0069578D">
        <w:rPr>
          <w:color w:val="000000"/>
        </w:rPr>
        <w:t xml:space="preserve"> на участие в закупке в электронной форме в форме электронного документа, подписанного электронной подписью.</w:t>
      </w:r>
    </w:p>
    <w:p w:rsidR="004837EC" w:rsidRPr="0069578D" w:rsidRDefault="004837EC" w:rsidP="004837EC">
      <w:pPr>
        <w:ind w:firstLine="709"/>
        <w:jc w:val="both"/>
        <w:rPr>
          <w:color w:val="000000"/>
        </w:rPr>
      </w:pPr>
      <w:r w:rsidRPr="0069578D">
        <w:rPr>
          <w:color w:val="000000"/>
        </w:rPr>
        <w:t xml:space="preserve">4.1.4. </w:t>
      </w:r>
      <w:r>
        <w:rPr>
          <w:color w:val="000000"/>
        </w:rPr>
        <w:t>Заявки</w:t>
      </w:r>
      <w:r w:rsidRPr="0069578D">
        <w:rPr>
          <w:color w:val="000000"/>
        </w:rPr>
        <w:t xml:space="preserve"> по закупкам в электронной форме регистрируются оператором электронной площадки по правилам электронной площадки</w:t>
      </w:r>
    </w:p>
    <w:p w:rsidR="004837EC" w:rsidRPr="0069578D" w:rsidRDefault="004837EC" w:rsidP="004837EC">
      <w:pPr>
        <w:tabs>
          <w:tab w:val="left" w:pos="426"/>
        </w:tabs>
        <w:ind w:firstLine="709"/>
        <w:contextualSpacing/>
        <w:jc w:val="both"/>
        <w:rPr>
          <w:b/>
          <w:color w:val="000000"/>
        </w:rPr>
      </w:pPr>
    </w:p>
    <w:p w:rsidR="004837EC" w:rsidRPr="0069578D" w:rsidRDefault="004837EC" w:rsidP="004837EC">
      <w:pPr>
        <w:tabs>
          <w:tab w:val="left" w:pos="426"/>
        </w:tabs>
        <w:ind w:left="709"/>
        <w:jc w:val="both"/>
        <w:rPr>
          <w:b/>
          <w:color w:val="000000"/>
        </w:rPr>
      </w:pPr>
      <w:r w:rsidRPr="0069578D">
        <w:rPr>
          <w:b/>
          <w:color w:val="000000"/>
        </w:rPr>
        <w:t xml:space="preserve">4.2. Изменение или отзыв </w:t>
      </w:r>
      <w:r>
        <w:rPr>
          <w:b/>
          <w:color w:val="000000"/>
        </w:rPr>
        <w:t>заявки</w:t>
      </w:r>
      <w:r w:rsidRPr="0069578D">
        <w:rPr>
          <w:b/>
          <w:color w:val="000000"/>
        </w:rPr>
        <w:t xml:space="preserve"> на участие в запросе котировок  </w:t>
      </w:r>
    </w:p>
    <w:p w:rsidR="004837EC" w:rsidRPr="0069578D" w:rsidRDefault="004837EC" w:rsidP="004837EC">
      <w:pPr>
        <w:keepNext/>
        <w:shd w:val="clear" w:color="auto" w:fill="FFFFFF"/>
        <w:tabs>
          <w:tab w:val="left" w:pos="0"/>
          <w:tab w:val="left" w:pos="1080"/>
          <w:tab w:val="left" w:pos="1560"/>
        </w:tabs>
        <w:ind w:firstLine="709"/>
        <w:jc w:val="both"/>
        <w:outlineLvl w:val="2"/>
        <w:rPr>
          <w:color w:val="000000"/>
        </w:rPr>
      </w:pPr>
      <w:r w:rsidRPr="0069578D">
        <w:rPr>
          <w:color w:val="000000"/>
        </w:rPr>
        <w:t xml:space="preserve">4.2.1. Участник размещения заказа вправе изменить </w:t>
      </w:r>
      <w:r>
        <w:rPr>
          <w:color w:val="000000"/>
        </w:rPr>
        <w:t xml:space="preserve">заявку </w:t>
      </w:r>
      <w:r w:rsidRPr="0069578D">
        <w:rPr>
          <w:color w:val="000000"/>
        </w:rPr>
        <w:t xml:space="preserve">на участие в процедуре закупки в любое время до момента окончания подачи </w:t>
      </w:r>
      <w:r>
        <w:rPr>
          <w:color w:val="000000"/>
        </w:rPr>
        <w:t>заявок</w:t>
      </w:r>
      <w:r w:rsidRPr="0069578D">
        <w:rPr>
          <w:color w:val="000000"/>
        </w:rPr>
        <w:t xml:space="preserve">. Изменения </w:t>
      </w:r>
      <w:r>
        <w:rPr>
          <w:color w:val="000000"/>
        </w:rPr>
        <w:t>заявки</w:t>
      </w:r>
      <w:r w:rsidRPr="0069578D">
        <w:rPr>
          <w:color w:val="000000"/>
        </w:rPr>
        <w:t xml:space="preserve"> должны быть оформлены в порядке, установленном для оформления </w:t>
      </w:r>
      <w:r>
        <w:rPr>
          <w:color w:val="000000"/>
        </w:rPr>
        <w:t>заявок</w:t>
      </w:r>
      <w:r w:rsidRPr="0069578D">
        <w:rPr>
          <w:color w:val="000000"/>
        </w:rPr>
        <w:t xml:space="preserve"> на участие в закупке.</w:t>
      </w:r>
    </w:p>
    <w:p w:rsidR="004837EC" w:rsidRPr="0069578D" w:rsidRDefault="004837EC" w:rsidP="004837EC">
      <w:pPr>
        <w:ind w:right="-1" w:firstLine="709"/>
        <w:jc w:val="both"/>
        <w:rPr>
          <w:color w:val="000000"/>
        </w:rPr>
      </w:pPr>
      <w:r w:rsidRPr="0069578D">
        <w:rPr>
          <w:color w:val="000000"/>
        </w:rPr>
        <w:t xml:space="preserve">4.2.2.  </w:t>
      </w:r>
      <w:r>
        <w:t xml:space="preserve">Заявки </w:t>
      </w:r>
      <w:r w:rsidRPr="0069578D">
        <w:t xml:space="preserve">по закупкам в электронной форме отзываются в любое время до окончания срока подачи </w:t>
      </w:r>
      <w:r>
        <w:t>заявок</w:t>
      </w:r>
      <w:r w:rsidRPr="0069578D">
        <w:t xml:space="preserve"> по правилам, установленным электронной торговой площадкой</w:t>
      </w:r>
      <w:r w:rsidRPr="0069578D">
        <w:rPr>
          <w:color w:val="000000"/>
        </w:rPr>
        <w:t>.</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4.3. Разъяснение положений документации о запросе котировок</w:t>
      </w:r>
    </w:p>
    <w:p w:rsidR="004837EC" w:rsidRPr="0069578D" w:rsidRDefault="004837EC" w:rsidP="004837EC">
      <w:pPr>
        <w:ind w:firstLine="709"/>
        <w:jc w:val="both"/>
      </w:pPr>
      <w:r w:rsidRPr="0069578D">
        <w:rPr>
          <w:color w:val="000000"/>
        </w:rPr>
        <w:t xml:space="preserve">4.3.1. </w:t>
      </w:r>
      <w:r w:rsidRPr="0069578D">
        <w:t>Любой участник процедуры закупки вправе направить Заказчику запрос о разъяснении положений документации о закупке в электронной форме через функционал электронной торговой площадки.</w:t>
      </w:r>
    </w:p>
    <w:p w:rsidR="004837EC" w:rsidRPr="0069578D" w:rsidRDefault="004837EC" w:rsidP="004837EC">
      <w:pPr>
        <w:ind w:firstLine="709"/>
        <w:jc w:val="both"/>
      </w:pPr>
      <w:r w:rsidRPr="0069578D">
        <w:t xml:space="preserve">4.3.2. Запросы, полученные Заказчиком не позднее чем за 3 рабочих дня до окончания срока подачи </w:t>
      </w:r>
      <w:r>
        <w:t>заявок</w:t>
      </w:r>
      <w:r w:rsidRPr="0069578D">
        <w:t xml:space="preserve"> на участие в закупке, подлежат рассмотрению Заказчиком в течение 3 (трех) рабочих дней с момента получения запроса.</w:t>
      </w:r>
    </w:p>
    <w:p w:rsidR="004837EC" w:rsidRPr="0069578D" w:rsidRDefault="004837EC" w:rsidP="004837EC">
      <w:pPr>
        <w:ind w:firstLine="709"/>
        <w:jc w:val="both"/>
      </w:pPr>
      <w:r w:rsidRPr="0069578D">
        <w:t xml:space="preserve">В указанный срок Заказчик направляет через функционал электронной торговой площадки разъяснения документации о закупке, а также размещает разъяснения в единой информационной системе без указания участника процедуры закупки, от которого поступил запрос. </w:t>
      </w:r>
    </w:p>
    <w:p w:rsidR="004837EC" w:rsidRPr="0069578D" w:rsidRDefault="004837EC" w:rsidP="004837EC">
      <w:pPr>
        <w:ind w:firstLine="709"/>
        <w:jc w:val="both"/>
      </w:pPr>
    </w:p>
    <w:p w:rsidR="004837EC" w:rsidRPr="00742409" w:rsidRDefault="004837EC" w:rsidP="004837EC">
      <w:pPr>
        <w:tabs>
          <w:tab w:val="left" w:pos="426"/>
        </w:tabs>
        <w:ind w:firstLine="709"/>
        <w:rPr>
          <w:b/>
          <w:color w:val="000000"/>
        </w:rPr>
      </w:pPr>
      <w:r w:rsidRPr="00742409">
        <w:rPr>
          <w:b/>
          <w:color w:val="000000"/>
        </w:rPr>
        <w:t xml:space="preserve">4.4. Продление срока подачи заявок </w:t>
      </w:r>
    </w:p>
    <w:p w:rsidR="004837EC" w:rsidRPr="0069578D" w:rsidRDefault="004837EC" w:rsidP="004837EC">
      <w:pPr>
        <w:keepNext/>
        <w:shd w:val="clear" w:color="auto" w:fill="FFFFFF"/>
        <w:tabs>
          <w:tab w:val="left" w:pos="0"/>
          <w:tab w:val="left" w:pos="1080"/>
          <w:tab w:val="left" w:pos="1560"/>
        </w:tabs>
        <w:ind w:firstLine="709"/>
        <w:jc w:val="both"/>
        <w:outlineLvl w:val="2"/>
        <w:rPr>
          <w:rFonts w:eastAsia="Calibri"/>
          <w:bCs/>
          <w:snapToGrid w:val="0"/>
        </w:rPr>
      </w:pPr>
      <w:r w:rsidRPr="00742409">
        <w:rPr>
          <w:color w:val="000000"/>
        </w:rPr>
        <w:t xml:space="preserve">4.4.1. </w:t>
      </w:r>
      <w:r w:rsidRPr="00742409">
        <w:rPr>
          <w:rFonts w:eastAsia="Calibri"/>
          <w:bCs/>
          <w:snapToGrid w:val="0"/>
        </w:rPr>
        <w:t>В случае если до момента окончания срока подачи заявок на участие в запросе котировок подана только одна заявк</w:t>
      </w:r>
      <w:r>
        <w:rPr>
          <w:rFonts w:eastAsia="Calibri"/>
          <w:bCs/>
          <w:snapToGrid w:val="0"/>
        </w:rPr>
        <w:t>а</w:t>
      </w:r>
      <w:r w:rsidRPr="00742409">
        <w:rPr>
          <w:rFonts w:eastAsia="Calibri"/>
          <w:bCs/>
          <w:snapToGrid w:val="0"/>
        </w:rPr>
        <w:t xml:space="preserve">, то Заказчик </w:t>
      </w:r>
      <w:r w:rsidR="007225C6">
        <w:rPr>
          <w:rFonts w:eastAsia="Calibri"/>
          <w:bCs/>
          <w:snapToGrid w:val="0"/>
        </w:rPr>
        <w:t>вправе продлить</w:t>
      </w:r>
      <w:r w:rsidRPr="00742409">
        <w:rPr>
          <w:rFonts w:eastAsia="Calibri"/>
          <w:bCs/>
          <w:snapToGrid w:val="0"/>
        </w:rPr>
        <w:t xml:space="preserve"> срок подачи заявок не менее чем на 3 (три) рабочих дня и не позднее рабочего дня после дня окончания срока подачи заявок размещает </w:t>
      </w:r>
      <w:r w:rsidRPr="00742409">
        <w:rPr>
          <w:snapToGrid w:val="0"/>
        </w:rPr>
        <w:t xml:space="preserve">в </w:t>
      </w:r>
      <w:r w:rsidRPr="00742409">
        <w:rPr>
          <w:snapToGrid w:val="0"/>
          <w:color w:val="000000"/>
        </w:rPr>
        <w:t>единой информационной системе</w:t>
      </w:r>
      <w:r w:rsidRPr="00742409">
        <w:rPr>
          <w:rFonts w:eastAsia="Calibri"/>
          <w:bCs/>
          <w:snapToGrid w:val="0"/>
        </w:rPr>
        <w:t xml:space="preserve"> извещение о продлении срока подачи таких заявок. При этом заявка, поданная в срок, указанный в извещении о проведении процедуры закупки, рассматривается одновременно с заявками, поданными в срок, указанный в извещении о продлении срока подачи заявок.</w:t>
      </w:r>
      <w:r w:rsidRPr="0069578D">
        <w:rPr>
          <w:color w:val="000000"/>
        </w:rPr>
        <w:t xml:space="preserve"> </w:t>
      </w:r>
    </w:p>
    <w:p w:rsidR="004837EC" w:rsidRPr="0069578D" w:rsidRDefault="004837EC" w:rsidP="004837EC">
      <w:pPr>
        <w:tabs>
          <w:tab w:val="left" w:pos="426"/>
        </w:tabs>
        <w:spacing w:after="200" w:line="276" w:lineRule="auto"/>
        <w:ind w:left="360"/>
        <w:contextualSpacing/>
        <w:jc w:val="both"/>
        <w:rPr>
          <w:b/>
          <w:color w:val="000000"/>
        </w:rPr>
      </w:pPr>
    </w:p>
    <w:p w:rsidR="004837EC" w:rsidRDefault="004837EC" w:rsidP="004837EC">
      <w:pPr>
        <w:tabs>
          <w:tab w:val="num" w:pos="360"/>
        </w:tabs>
        <w:spacing w:before="120" w:after="120"/>
        <w:ind w:left="360" w:hanging="360"/>
        <w:jc w:val="center"/>
        <w:rPr>
          <w:b/>
          <w:color w:val="000000"/>
        </w:rPr>
      </w:pPr>
      <w:r w:rsidRPr="0069578D">
        <w:rPr>
          <w:b/>
          <w:color w:val="000000"/>
        </w:rPr>
        <w:t xml:space="preserve">ПОРЯДОК РАССМОТРЕНИЯ </w:t>
      </w:r>
      <w:r>
        <w:rPr>
          <w:b/>
          <w:color w:val="000000"/>
        </w:rPr>
        <w:t>ЗАЯВОК</w:t>
      </w:r>
      <w:r w:rsidRPr="0069578D">
        <w:rPr>
          <w:b/>
          <w:color w:val="000000"/>
        </w:rPr>
        <w:t xml:space="preserve"> НА УЧАСТИЕ В ЗАПРОСЕ </w:t>
      </w:r>
      <w:r w:rsidRPr="0069578D">
        <w:rPr>
          <w:b/>
          <w:caps/>
        </w:rPr>
        <w:t>КОТИРОВОК</w:t>
      </w:r>
      <w:r w:rsidRPr="0069578D">
        <w:rPr>
          <w:b/>
          <w:color w:val="000000"/>
        </w:rPr>
        <w:t xml:space="preserve"> В ЭЛЕКТРОННОЙ ФОРМЕ, ПОРЯДОК ИХ РАССМОТРЕНИЯ, ОЦЕНКИ И СОПОСТАВЛЕНИЯ  </w:t>
      </w:r>
    </w:p>
    <w:p w:rsidR="002C3F79" w:rsidRPr="002C3F79" w:rsidRDefault="002C3F79" w:rsidP="002C3F79">
      <w:pPr>
        <w:spacing w:beforeLines="20" w:before="48" w:afterLines="20" w:after="48"/>
        <w:ind w:firstLine="317"/>
        <w:jc w:val="both"/>
        <w:rPr>
          <w:b/>
          <w:sz w:val="22"/>
          <w:szCs w:val="22"/>
          <w:highlight w:val="yellow"/>
        </w:rPr>
      </w:pPr>
      <w:r w:rsidRPr="002C3F79">
        <w:rPr>
          <w:b/>
          <w:sz w:val="22"/>
          <w:szCs w:val="22"/>
          <w:highlight w:val="yellow"/>
        </w:rPr>
        <w:t xml:space="preserve">5 </w:t>
      </w:r>
      <w:r>
        <w:rPr>
          <w:b/>
          <w:sz w:val="22"/>
          <w:szCs w:val="22"/>
          <w:highlight w:val="yellow"/>
        </w:rPr>
        <w:t xml:space="preserve">.1 </w:t>
      </w:r>
      <w:r w:rsidRPr="002C3F79">
        <w:rPr>
          <w:b/>
          <w:sz w:val="22"/>
          <w:szCs w:val="22"/>
          <w:highlight w:val="yellow"/>
        </w:rPr>
        <w:t>Порядок рассмотрения заявок</w:t>
      </w:r>
    </w:p>
    <w:p w:rsidR="007225C6" w:rsidRPr="007225C6" w:rsidRDefault="007225C6" w:rsidP="007225C6">
      <w:pPr>
        <w:spacing w:beforeLines="20" w:before="48" w:afterLines="20" w:after="48"/>
        <w:ind w:firstLine="317"/>
        <w:jc w:val="center"/>
        <w:rPr>
          <w:b/>
          <w:i/>
          <w:sz w:val="22"/>
          <w:szCs w:val="22"/>
          <w:highlight w:val="yellow"/>
        </w:rPr>
      </w:pPr>
      <w:r w:rsidRPr="007225C6">
        <w:rPr>
          <w:b/>
          <w:i/>
          <w:sz w:val="22"/>
          <w:szCs w:val="22"/>
          <w:highlight w:val="yellow"/>
        </w:rPr>
        <w:t>Дата и время окончания срока рассмотрения заявок:</w:t>
      </w:r>
    </w:p>
    <w:p w:rsidR="007225C6" w:rsidRPr="007225C6" w:rsidRDefault="007225C6" w:rsidP="007225C6">
      <w:pPr>
        <w:spacing w:beforeLines="20" w:before="48" w:afterLines="20" w:after="48"/>
        <w:ind w:firstLine="317"/>
        <w:jc w:val="center"/>
        <w:rPr>
          <w:sz w:val="22"/>
          <w:szCs w:val="22"/>
          <w:highlight w:val="yellow"/>
        </w:rPr>
      </w:pPr>
      <w:r w:rsidRPr="007225C6">
        <w:rPr>
          <w:sz w:val="22"/>
          <w:szCs w:val="22"/>
          <w:highlight w:val="yellow"/>
        </w:rPr>
        <w:t>«</w:t>
      </w:r>
      <w:r w:rsidR="00230D17">
        <w:rPr>
          <w:b/>
          <w:sz w:val="22"/>
          <w:szCs w:val="22"/>
          <w:highlight w:val="yellow"/>
          <w:u w:val="single"/>
        </w:rPr>
        <w:t>2</w:t>
      </w:r>
      <w:r w:rsidR="000942B0">
        <w:rPr>
          <w:b/>
          <w:sz w:val="22"/>
          <w:szCs w:val="22"/>
          <w:highlight w:val="yellow"/>
          <w:u w:val="single"/>
        </w:rPr>
        <w:t>6</w:t>
      </w:r>
      <w:r w:rsidRPr="007225C6">
        <w:rPr>
          <w:b/>
          <w:sz w:val="22"/>
          <w:szCs w:val="22"/>
          <w:highlight w:val="yellow"/>
          <w:u w:val="single"/>
        </w:rPr>
        <w:t xml:space="preserve">» </w:t>
      </w:r>
      <w:proofErr w:type="gramStart"/>
      <w:r w:rsidR="00230D17">
        <w:rPr>
          <w:b/>
          <w:sz w:val="22"/>
          <w:szCs w:val="22"/>
          <w:highlight w:val="yellow"/>
          <w:u w:val="single"/>
        </w:rPr>
        <w:t>августа</w:t>
      </w:r>
      <w:r w:rsidRPr="007225C6">
        <w:rPr>
          <w:b/>
          <w:sz w:val="22"/>
          <w:szCs w:val="22"/>
          <w:highlight w:val="yellow"/>
          <w:u w:val="single"/>
        </w:rPr>
        <w:t xml:space="preserve">  2022</w:t>
      </w:r>
      <w:proofErr w:type="gramEnd"/>
      <w:r w:rsidRPr="007225C6">
        <w:rPr>
          <w:b/>
          <w:sz w:val="22"/>
          <w:szCs w:val="22"/>
          <w:highlight w:val="yellow"/>
          <w:u w:val="single"/>
        </w:rPr>
        <w:t xml:space="preserve"> года;</w:t>
      </w:r>
    </w:p>
    <w:p w:rsidR="007225C6" w:rsidRPr="007225C6" w:rsidRDefault="007225C6" w:rsidP="007225C6">
      <w:pPr>
        <w:autoSpaceDE w:val="0"/>
        <w:autoSpaceDN w:val="0"/>
        <w:adjustRightInd w:val="0"/>
        <w:spacing w:beforeLines="20" w:before="48" w:afterLines="20" w:after="48"/>
        <w:ind w:firstLine="317"/>
        <w:jc w:val="center"/>
        <w:rPr>
          <w:sz w:val="22"/>
          <w:szCs w:val="22"/>
          <w:highlight w:val="yellow"/>
        </w:rPr>
      </w:pPr>
      <w:r w:rsidRPr="007225C6">
        <w:rPr>
          <w:b/>
          <w:i/>
          <w:sz w:val="22"/>
          <w:szCs w:val="22"/>
          <w:highlight w:val="yellow"/>
        </w:rPr>
        <w:t>Дата и время окончания срока подведения итогов закупки:</w:t>
      </w:r>
    </w:p>
    <w:p w:rsidR="007225C6" w:rsidRPr="001E3869" w:rsidRDefault="002C3F79" w:rsidP="007225C6">
      <w:pPr>
        <w:autoSpaceDE w:val="0"/>
        <w:autoSpaceDN w:val="0"/>
        <w:adjustRightInd w:val="0"/>
        <w:spacing w:beforeLines="20" w:before="48" w:afterLines="20" w:after="48"/>
        <w:ind w:firstLine="317"/>
        <w:jc w:val="center"/>
        <w:rPr>
          <w:b/>
          <w:sz w:val="22"/>
          <w:szCs w:val="22"/>
          <w:u w:val="single"/>
        </w:rPr>
      </w:pPr>
      <w:r>
        <w:rPr>
          <w:b/>
          <w:sz w:val="22"/>
          <w:szCs w:val="22"/>
          <w:highlight w:val="yellow"/>
          <w:u w:val="single"/>
        </w:rPr>
        <w:t>«</w:t>
      </w:r>
      <w:r w:rsidR="000942B0">
        <w:rPr>
          <w:b/>
          <w:sz w:val="22"/>
          <w:szCs w:val="22"/>
          <w:highlight w:val="yellow"/>
          <w:u w:val="single"/>
        </w:rPr>
        <w:t>30</w:t>
      </w:r>
      <w:bookmarkStart w:id="12" w:name="_GoBack"/>
      <w:bookmarkEnd w:id="12"/>
      <w:r w:rsidR="007225C6" w:rsidRPr="007225C6">
        <w:rPr>
          <w:b/>
          <w:sz w:val="22"/>
          <w:szCs w:val="22"/>
          <w:highlight w:val="yellow"/>
          <w:u w:val="single"/>
        </w:rPr>
        <w:t xml:space="preserve">» </w:t>
      </w:r>
      <w:r w:rsidR="00230D17">
        <w:rPr>
          <w:b/>
          <w:sz w:val="22"/>
          <w:szCs w:val="22"/>
          <w:highlight w:val="yellow"/>
          <w:u w:val="single"/>
        </w:rPr>
        <w:t>августа</w:t>
      </w:r>
      <w:r w:rsidR="007225C6" w:rsidRPr="007225C6">
        <w:rPr>
          <w:b/>
          <w:sz w:val="22"/>
          <w:szCs w:val="22"/>
          <w:highlight w:val="yellow"/>
          <w:u w:val="single"/>
        </w:rPr>
        <w:t xml:space="preserve"> 2022 года; 17 ч 00 мин.</w:t>
      </w:r>
    </w:p>
    <w:p w:rsidR="007225C6" w:rsidRPr="0069578D" w:rsidRDefault="007225C6" w:rsidP="004837EC">
      <w:pPr>
        <w:tabs>
          <w:tab w:val="num" w:pos="360"/>
        </w:tabs>
        <w:spacing w:before="120" w:after="120"/>
        <w:ind w:left="360" w:hanging="360"/>
        <w:jc w:val="center"/>
        <w:rPr>
          <w:b/>
          <w:color w:val="000000"/>
        </w:rPr>
      </w:pPr>
    </w:p>
    <w:p w:rsidR="004837EC" w:rsidRPr="0069578D" w:rsidRDefault="004837EC" w:rsidP="004837EC">
      <w:pPr>
        <w:ind w:firstLine="709"/>
        <w:jc w:val="both"/>
      </w:pPr>
      <w:r w:rsidRPr="00742409">
        <w:t xml:space="preserve">5.1.1. После окончания срока подачи </w:t>
      </w:r>
      <w:r>
        <w:t>заявок</w:t>
      </w:r>
      <w:r w:rsidRPr="00742409">
        <w:t xml:space="preserve">, установленного </w:t>
      </w:r>
      <w:r w:rsidR="00FD373A">
        <w:t>в извещение</w:t>
      </w:r>
      <w:r w:rsidR="007225C6">
        <w:t xml:space="preserve"> и документации</w:t>
      </w:r>
      <w:r w:rsidR="00FD373A">
        <w:t>,</w:t>
      </w:r>
      <w:r w:rsidRPr="0069578D">
        <w:t xml:space="preserve"> оператор электронной площадки открывает Заказчику доступ к поданным </w:t>
      </w:r>
      <w:r>
        <w:t>заявкам</w:t>
      </w:r>
      <w:r w:rsidRPr="0069578D">
        <w:t xml:space="preserve"> на участие в закупке.</w:t>
      </w:r>
    </w:p>
    <w:p w:rsidR="004837EC" w:rsidRDefault="004837EC" w:rsidP="00145A3D">
      <w:pPr>
        <w:ind w:firstLine="709"/>
        <w:jc w:val="both"/>
      </w:pPr>
      <w:r w:rsidRPr="0069578D">
        <w:t>5.1.2. Комиссией оформляется протокол</w:t>
      </w:r>
      <w:r w:rsidR="001A3C59">
        <w:t xml:space="preserve"> допуска к заявкам,</w:t>
      </w:r>
      <w:r w:rsidRPr="0069578D">
        <w:t xml:space="preserve"> </w:t>
      </w:r>
      <w:r>
        <w:t xml:space="preserve">рассмотрения и оценки заявок на участие в запросе котировок. </w:t>
      </w:r>
    </w:p>
    <w:p w:rsidR="004837EC" w:rsidRPr="0069578D" w:rsidRDefault="004837EC" w:rsidP="004837EC">
      <w:pPr>
        <w:tabs>
          <w:tab w:val="num" w:pos="0"/>
          <w:tab w:val="left" w:pos="709"/>
        </w:tabs>
        <w:ind w:right="68"/>
        <w:jc w:val="both"/>
        <w:rPr>
          <w:b/>
          <w:color w:val="000000"/>
        </w:rPr>
      </w:pPr>
      <w:r>
        <w:t xml:space="preserve">            </w:t>
      </w:r>
      <w:r w:rsidRPr="0069578D">
        <w:t xml:space="preserve">Протокол подписывается </w:t>
      </w:r>
      <w:r>
        <w:t xml:space="preserve">всеми присутствующими на заседании членами </w:t>
      </w:r>
      <w:r w:rsidRPr="0069578D">
        <w:t xml:space="preserve">комиссии Заказчика. Указанный протокол </w:t>
      </w:r>
      <w:r w:rsidRPr="00742409">
        <w:t>размещается в ЕИС Заказчиком</w:t>
      </w:r>
      <w:r w:rsidRPr="0069578D">
        <w:t xml:space="preserve"> в </w:t>
      </w:r>
      <w:r>
        <w:t>течении трех рабочих дней, следующих за днем его подписания.</w:t>
      </w:r>
    </w:p>
    <w:p w:rsidR="004837EC" w:rsidRPr="0069578D" w:rsidRDefault="004837EC" w:rsidP="004837EC">
      <w:pPr>
        <w:jc w:val="both"/>
        <w:rPr>
          <w:b/>
          <w:color w:val="FF0000"/>
        </w:rPr>
      </w:pPr>
    </w:p>
    <w:p w:rsidR="004837EC" w:rsidRPr="0069578D" w:rsidRDefault="004837EC" w:rsidP="004837EC">
      <w:pPr>
        <w:adjustRightInd w:val="0"/>
        <w:ind w:firstLine="709"/>
        <w:jc w:val="both"/>
        <w:rPr>
          <w:b/>
          <w:color w:val="000000"/>
        </w:rPr>
      </w:pPr>
      <w:r w:rsidRPr="0069578D">
        <w:rPr>
          <w:b/>
          <w:color w:val="000000"/>
        </w:rPr>
        <w:t xml:space="preserve">5.2. Порядок рассмотрения </w:t>
      </w:r>
      <w:r>
        <w:rPr>
          <w:b/>
          <w:color w:val="000000"/>
        </w:rPr>
        <w:t>заявок</w:t>
      </w:r>
      <w:r w:rsidRPr="0069578D">
        <w:rPr>
          <w:b/>
          <w:color w:val="000000"/>
        </w:rPr>
        <w:t>.</w:t>
      </w:r>
    </w:p>
    <w:p w:rsidR="004837EC" w:rsidRPr="0069578D" w:rsidRDefault="004837EC" w:rsidP="004837EC">
      <w:pPr>
        <w:tabs>
          <w:tab w:val="left" w:pos="1560"/>
        </w:tabs>
        <w:ind w:firstLine="709"/>
        <w:jc w:val="both"/>
        <w:rPr>
          <w:color w:val="000000"/>
        </w:rPr>
      </w:pPr>
      <w:r w:rsidRPr="0069578D">
        <w:rPr>
          <w:snapToGrid w:val="0"/>
          <w:color w:val="000000"/>
        </w:rPr>
        <w:t xml:space="preserve">5.2.1. </w:t>
      </w:r>
      <w:r w:rsidRPr="0069578D">
        <w:rPr>
          <w:color w:val="000000"/>
        </w:rPr>
        <w:t xml:space="preserve">Комиссия рассматривает </w:t>
      </w:r>
      <w:r>
        <w:rPr>
          <w:color w:val="000000"/>
        </w:rPr>
        <w:t>заявки</w:t>
      </w:r>
      <w:r w:rsidRPr="0069578D">
        <w:rPr>
          <w:color w:val="000000"/>
        </w:rPr>
        <w:t xml:space="preserve"> на участие в процедуре закупки на соответствие требованиям, установленным документацией о закупке, и осуществляет проверку соответствия участников процедуры закупки требованиям, установленным Положением и документацией о закупке. </w:t>
      </w:r>
    </w:p>
    <w:p w:rsidR="004837EC" w:rsidRPr="0069578D" w:rsidRDefault="004837EC" w:rsidP="004837EC">
      <w:pPr>
        <w:tabs>
          <w:tab w:val="left" w:pos="1560"/>
        </w:tabs>
        <w:ind w:firstLine="709"/>
        <w:jc w:val="both"/>
        <w:rPr>
          <w:b/>
          <w:color w:val="000000"/>
        </w:rPr>
      </w:pPr>
    </w:p>
    <w:p w:rsidR="004837EC" w:rsidRPr="0069578D" w:rsidRDefault="004837EC" w:rsidP="004837EC">
      <w:pPr>
        <w:autoSpaceDE w:val="0"/>
        <w:autoSpaceDN w:val="0"/>
        <w:adjustRightInd w:val="0"/>
        <w:ind w:firstLine="709"/>
        <w:jc w:val="both"/>
        <w:rPr>
          <w:b/>
        </w:rPr>
      </w:pPr>
      <w:bookmarkStart w:id="13" w:name="sub_761"/>
      <w:bookmarkStart w:id="14" w:name="_Toc15890879"/>
      <w:bookmarkStart w:id="15" w:name="_Toc13035847"/>
      <w:r w:rsidRPr="0069578D">
        <w:rPr>
          <w:b/>
        </w:rPr>
        <w:t>5.3.</w:t>
      </w:r>
      <w:r>
        <w:rPr>
          <w:b/>
        </w:rPr>
        <w:t xml:space="preserve"> </w:t>
      </w:r>
      <w:r w:rsidRPr="0069578D">
        <w:rPr>
          <w:b/>
        </w:rPr>
        <w:t xml:space="preserve">Рассмотрение, оценка и сопоставление </w:t>
      </w:r>
      <w:r>
        <w:rPr>
          <w:b/>
        </w:rPr>
        <w:t>з</w:t>
      </w:r>
      <w:r w:rsidRPr="0069578D">
        <w:rPr>
          <w:b/>
        </w:rPr>
        <w:t xml:space="preserve">аявок на участие в запросе котировок </w:t>
      </w:r>
    </w:p>
    <w:p w:rsidR="004837EC" w:rsidRPr="0069578D" w:rsidRDefault="004837EC" w:rsidP="004837EC">
      <w:pPr>
        <w:autoSpaceDE w:val="0"/>
        <w:autoSpaceDN w:val="0"/>
        <w:adjustRightInd w:val="0"/>
        <w:ind w:firstLine="709"/>
        <w:jc w:val="both"/>
      </w:pPr>
      <w:r w:rsidRPr="0069578D">
        <w:t xml:space="preserve">5.3.1. Рассмотрение, оценка и сопоставление </w:t>
      </w:r>
      <w:r>
        <w:t>з</w:t>
      </w:r>
      <w:r w:rsidRPr="0069578D">
        <w:t>аявок на участие в запросе котировок могут проводиться одновременно или последовательно.</w:t>
      </w:r>
      <w:bookmarkEnd w:id="13"/>
    </w:p>
    <w:p w:rsidR="004837EC" w:rsidRPr="0069578D" w:rsidRDefault="004837EC" w:rsidP="004837EC">
      <w:pPr>
        <w:autoSpaceDE w:val="0"/>
        <w:autoSpaceDN w:val="0"/>
        <w:adjustRightInd w:val="0"/>
        <w:ind w:firstLine="709"/>
        <w:jc w:val="both"/>
      </w:pPr>
      <w:r w:rsidRPr="0069578D">
        <w:t xml:space="preserve">5.3.2. Организатор рассматривает </w:t>
      </w:r>
      <w:r>
        <w:t>з</w:t>
      </w:r>
      <w:r w:rsidRPr="0069578D">
        <w:t>аявки на соответствие следующим требованиям:</w:t>
      </w:r>
    </w:p>
    <w:p w:rsidR="004837EC" w:rsidRPr="0069578D" w:rsidRDefault="004837EC" w:rsidP="004837EC">
      <w:pPr>
        <w:autoSpaceDE w:val="0"/>
        <w:autoSpaceDN w:val="0"/>
        <w:adjustRightInd w:val="0"/>
        <w:jc w:val="both"/>
      </w:pPr>
      <w:r w:rsidRPr="0069578D">
        <w:t>- наличие документов, определенных Документацией;</w:t>
      </w:r>
    </w:p>
    <w:p w:rsidR="004837EC" w:rsidRPr="0069578D" w:rsidRDefault="004837EC" w:rsidP="004837EC">
      <w:pPr>
        <w:autoSpaceDE w:val="0"/>
        <w:autoSpaceDN w:val="0"/>
        <w:adjustRightInd w:val="0"/>
        <w:jc w:val="both"/>
      </w:pPr>
      <w:r w:rsidRPr="0069578D">
        <w:t xml:space="preserve">- соответствие предмета </w:t>
      </w:r>
      <w:r>
        <w:t>з</w:t>
      </w:r>
      <w:r w:rsidRPr="0069578D">
        <w:t xml:space="preserve">аявки предмету запроса </w:t>
      </w:r>
      <w:r>
        <w:t>котировок</w:t>
      </w:r>
      <w:r w:rsidRPr="0069578D">
        <w:t>, указанному в Документации;</w:t>
      </w:r>
    </w:p>
    <w:p w:rsidR="004837EC" w:rsidRPr="0069578D" w:rsidRDefault="004837EC" w:rsidP="004837EC">
      <w:pPr>
        <w:autoSpaceDE w:val="0"/>
        <w:autoSpaceDN w:val="0"/>
        <w:adjustRightInd w:val="0"/>
        <w:jc w:val="both"/>
      </w:pPr>
      <w:r w:rsidRPr="0069578D">
        <w:t xml:space="preserve">- наличие обеспечения </w:t>
      </w:r>
      <w:r>
        <w:t>з</w:t>
      </w:r>
      <w:r w:rsidRPr="0069578D">
        <w:t xml:space="preserve">аявки на участие в запросе </w:t>
      </w:r>
      <w:r>
        <w:t>котировок</w:t>
      </w:r>
      <w:r w:rsidRPr="0069578D">
        <w:t>,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не превышение цен</w:t>
      </w:r>
      <w:r>
        <w:t>ы</w:t>
      </w:r>
      <w:r w:rsidRPr="0069578D">
        <w:t xml:space="preserve"> Договора, содержащегося в </w:t>
      </w:r>
      <w:r>
        <w:t>з</w:t>
      </w:r>
      <w:r w:rsidRPr="0069578D">
        <w:t xml:space="preserve">аявке на участие в запросе котировок, над начальной (максимальной) ценой Договора, установленной Заказчиком. </w:t>
      </w:r>
    </w:p>
    <w:p w:rsidR="004837EC" w:rsidRPr="0069578D" w:rsidRDefault="004837EC" w:rsidP="004837EC">
      <w:pPr>
        <w:autoSpaceDE w:val="0"/>
        <w:autoSpaceDN w:val="0"/>
        <w:adjustRightInd w:val="0"/>
        <w:ind w:firstLine="709"/>
        <w:jc w:val="both"/>
      </w:pPr>
      <w:r w:rsidRPr="0069578D">
        <w:t xml:space="preserve">5.3.3. Заказчиком </w:t>
      </w:r>
      <w:hyperlink w:anchor="sub_1216" w:history="1"/>
      <w:r w:rsidRPr="0069578D">
        <w:t xml:space="preserve">проводится проверка информации об Участниках закупки, в том числе осуществляется оценка их правоспособности, платежеспособности и деловой репутации. </w:t>
      </w:r>
      <w:bookmarkStart w:id="16" w:name="sub_764"/>
    </w:p>
    <w:p w:rsidR="004837EC" w:rsidRPr="0069578D" w:rsidRDefault="004837EC" w:rsidP="004837EC">
      <w:pPr>
        <w:autoSpaceDE w:val="0"/>
        <w:autoSpaceDN w:val="0"/>
        <w:adjustRightInd w:val="0"/>
        <w:ind w:firstLine="709"/>
        <w:jc w:val="both"/>
      </w:pPr>
      <w:r w:rsidRPr="0069578D">
        <w:t xml:space="preserve">5.3.4. По результатам рассмотрения и проверки информации об Участниках закупки Заказчик вправе отклонить </w:t>
      </w:r>
      <w:r>
        <w:t>з</w:t>
      </w:r>
      <w:r w:rsidRPr="0069578D">
        <w:t>аявку Участника закупки в следующих случаях:</w:t>
      </w:r>
    </w:p>
    <w:bookmarkEnd w:id="16"/>
    <w:p w:rsidR="004837EC" w:rsidRPr="0069578D" w:rsidRDefault="004837EC" w:rsidP="004837EC">
      <w:pPr>
        <w:autoSpaceDE w:val="0"/>
        <w:autoSpaceDN w:val="0"/>
        <w:adjustRightInd w:val="0"/>
        <w:jc w:val="both"/>
      </w:pPr>
      <w:r w:rsidRPr="0069578D">
        <w:t>- отсутствия документов, определенных Документацией, либо наличия в таких документах недостоверных сведений об Участнике закупки или о товарах (работах, услугах), на поставку (выполнение, оказание) которых проводится запрос котировок, либо несоответствия таких документов требованиям к оформлению и составу Заявки;</w:t>
      </w:r>
    </w:p>
    <w:p w:rsidR="004837EC" w:rsidRPr="0069578D" w:rsidRDefault="004837EC" w:rsidP="004837EC">
      <w:pPr>
        <w:autoSpaceDE w:val="0"/>
        <w:autoSpaceDN w:val="0"/>
        <w:adjustRightInd w:val="0"/>
        <w:jc w:val="both"/>
      </w:pPr>
      <w:r w:rsidRPr="0069578D">
        <w:t xml:space="preserve">- отсутствия обеспечения </w:t>
      </w:r>
      <w:r>
        <w:t>з</w:t>
      </w:r>
      <w:r w:rsidRPr="0069578D">
        <w:t>аявки на участие в запросе котировок,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xml:space="preserve">- наличие в </w:t>
      </w:r>
      <w:r>
        <w:t>з</w:t>
      </w:r>
      <w:r w:rsidRPr="0069578D">
        <w:t>аявке на участие в запросе котировок предложения о цене Договора (товаров, работ, услуг, являющихся предметом закупки), превышающего начальную (максимальную) цену Договора, установленную в Документации;</w:t>
      </w:r>
    </w:p>
    <w:p w:rsidR="004837EC" w:rsidRPr="0069578D" w:rsidRDefault="004837EC" w:rsidP="004837EC">
      <w:pPr>
        <w:autoSpaceDE w:val="0"/>
        <w:autoSpaceDN w:val="0"/>
        <w:adjustRightInd w:val="0"/>
        <w:jc w:val="both"/>
      </w:pPr>
      <w:r w:rsidRPr="0069578D">
        <w:t xml:space="preserve">- несоответствия Участника закупки требованиям, указанным в п. 1.2.3. Документации.  </w:t>
      </w:r>
      <w:bookmarkStart w:id="17" w:name="sub_765"/>
    </w:p>
    <w:bookmarkEnd w:id="17"/>
    <w:p w:rsidR="004837EC" w:rsidRPr="001A3C59" w:rsidRDefault="004837EC" w:rsidP="001A3C59">
      <w:pPr>
        <w:autoSpaceDE w:val="0"/>
        <w:autoSpaceDN w:val="0"/>
        <w:adjustRightInd w:val="0"/>
        <w:spacing w:beforeLines="20" w:before="48" w:afterLines="20" w:after="48"/>
        <w:ind w:firstLine="709"/>
        <w:jc w:val="both"/>
        <w:rPr>
          <w:sz w:val="22"/>
          <w:szCs w:val="22"/>
        </w:rPr>
      </w:pPr>
      <w:r w:rsidRPr="0069578D">
        <w:t>5.3.5. </w:t>
      </w:r>
      <w:bookmarkEnd w:id="14"/>
      <w:bookmarkEnd w:id="15"/>
      <w:r w:rsidRPr="0069578D">
        <w:rPr>
          <w:color w:val="000000"/>
        </w:rPr>
        <w:t xml:space="preserve"> Конкурсная комиссия осуществляет оценку и сопоставление заявок на участие в запросе котировок, поданных участниками процедуры закупки, признанными участниками закупки. </w:t>
      </w:r>
    </w:p>
    <w:p w:rsidR="004837EC" w:rsidRDefault="004837EC" w:rsidP="004837EC">
      <w:pPr>
        <w:jc w:val="both"/>
        <w:rPr>
          <w:color w:val="000000"/>
        </w:rPr>
      </w:pPr>
      <w:r w:rsidRPr="0069578D">
        <w:rPr>
          <w:color w:val="000000"/>
        </w:rPr>
        <w:t xml:space="preserve">Оценка и сопоставление заявок на участие в закупке осуществляются конкурсной комиссией в целях выявления наименьшей цены договора в соответствии с условиями, которые установлены конкурсной документацией. </w:t>
      </w:r>
    </w:p>
    <w:p w:rsidR="001A3C59" w:rsidRPr="001A3C59" w:rsidRDefault="001A3C59" w:rsidP="001A3C59">
      <w:pPr>
        <w:autoSpaceDE w:val="0"/>
        <w:autoSpaceDN w:val="0"/>
        <w:adjustRightInd w:val="0"/>
        <w:spacing w:beforeLines="20" w:before="48" w:afterLines="20" w:after="48"/>
        <w:ind w:firstLine="709"/>
        <w:rPr>
          <w:sz w:val="22"/>
          <w:szCs w:val="22"/>
        </w:rPr>
      </w:pPr>
      <w:r w:rsidRPr="008C12AF">
        <w:rPr>
          <w:sz w:val="22"/>
          <w:szCs w:val="22"/>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4837EC" w:rsidRPr="0069578D" w:rsidRDefault="004837EC" w:rsidP="004837EC">
      <w:pPr>
        <w:tabs>
          <w:tab w:val="num" w:pos="0"/>
          <w:tab w:val="left" w:pos="709"/>
        </w:tabs>
        <w:ind w:right="68"/>
        <w:jc w:val="both"/>
        <w:rPr>
          <w:b/>
          <w:color w:val="000000"/>
        </w:rPr>
      </w:pPr>
      <w:r w:rsidRPr="0069578D">
        <w:tab/>
      </w:r>
      <w:r w:rsidRPr="0069578D">
        <w:rPr>
          <w:color w:val="000000"/>
        </w:rPr>
        <w:t>5.3.1</w:t>
      </w:r>
      <w:r w:rsidR="00145A3D">
        <w:rPr>
          <w:color w:val="000000"/>
        </w:rPr>
        <w:t>2</w:t>
      </w:r>
      <w:r w:rsidRPr="0069578D">
        <w:rPr>
          <w:color w:val="000000"/>
        </w:rPr>
        <w:t xml:space="preserve">. </w:t>
      </w:r>
      <w:r w:rsidRPr="0069578D">
        <w:t>Протокол вскрытия конвертов и рассмотрения заявок участников закупки составляется в одном экземпляре, подписывается членами Закупочной комиссии. Указанный протокол размещается в ЕИС Заказчиком в день проведения вскрытия конвертов с заявками и их рассмотрения.</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rPr>
          <w:b/>
        </w:rPr>
      </w:pPr>
      <w:r w:rsidRPr="00742409">
        <w:rPr>
          <w:b/>
        </w:rPr>
        <w:t>5.4. Признание</w:t>
      </w:r>
      <w:r w:rsidRPr="0069578D">
        <w:rPr>
          <w:b/>
        </w:rPr>
        <w:t xml:space="preserve"> запроса котировок несостоявшимся</w:t>
      </w:r>
    </w:p>
    <w:p w:rsidR="004837EC" w:rsidRPr="0069578D" w:rsidRDefault="004837EC" w:rsidP="004837EC">
      <w:pPr>
        <w:widowControl w:val="0"/>
        <w:autoSpaceDE w:val="0"/>
        <w:autoSpaceDN w:val="0"/>
        <w:adjustRightInd w:val="0"/>
        <w:ind w:firstLine="709"/>
        <w:jc w:val="both"/>
      </w:pPr>
      <w:r w:rsidRPr="0069578D">
        <w:t>5.4.1. Запрос котировок признается несостоявшимся в случае, если:</w:t>
      </w:r>
    </w:p>
    <w:bookmarkEnd w:id="11"/>
    <w:p w:rsidR="001A3C59" w:rsidRPr="00E8043D" w:rsidRDefault="001A3C59" w:rsidP="001A3C59">
      <w:r w:rsidRPr="00E8043D">
        <w:t>1) не подано ни одной заявки на участие в закупке;</w:t>
      </w:r>
    </w:p>
    <w:p w:rsidR="001A3C59" w:rsidRPr="00E8043D" w:rsidRDefault="001A3C59" w:rsidP="001A3C59">
      <w:r w:rsidRPr="00E8043D">
        <w:t>2) по результатам проведения закупки все заявки на участия в ней отклонены;</w:t>
      </w:r>
    </w:p>
    <w:p w:rsidR="001A3C59" w:rsidRPr="00E8043D" w:rsidRDefault="001A3C59" w:rsidP="001A3C59">
      <w:r w:rsidRPr="00E8043D">
        <w:t>3) на участие в конкурсе подана одна заявка;</w:t>
      </w:r>
    </w:p>
    <w:p w:rsidR="001A3C59" w:rsidRPr="00E8043D" w:rsidRDefault="001A3C59" w:rsidP="001A3C59">
      <w:r w:rsidRPr="00E8043D">
        <w:t>4) по результатам закупки отклонены все заявки, за исключением одной заявки на участие в закупке;</w:t>
      </w:r>
    </w:p>
    <w:p w:rsidR="001A3C59" w:rsidRPr="00E8043D" w:rsidRDefault="001A3C59" w:rsidP="001A3C59">
      <w:r w:rsidRPr="00E8043D">
        <w:t>5) по результатам проведения закупки от заключения договора уклонились все участники закупки.</w:t>
      </w:r>
    </w:p>
    <w:p w:rsidR="001A3C59" w:rsidRPr="00E8043D" w:rsidRDefault="001A3C59" w:rsidP="001A3C59"/>
    <w:p w:rsidR="001A3C59" w:rsidRPr="00E8043D" w:rsidRDefault="001A3C59" w:rsidP="001A3C59">
      <w:pPr>
        <w:ind w:firstLine="709"/>
        <w:jc w:val="both"/>
      </w:pPr>
      <w:r>
        <w:t>5.4</w:t>
      </w:r>
      <w:r w:rsidRPr="00E8043D">
        <w:t xml:space="preserve">.2.Если процедура закупки признана несостоявшейся, Заказчик вправе по своему усмотрению: </w:t>
      </w:r>
    </w:p>
    <w:p w:rsidR="001A3C59" w:rsidRPr="00E8043D" w:rsidRDefault="001A3C59" w:rsidP="001A3C59">
      <w:pPr>
        <w:jc w:val="both"/>
      </w:pPr>
      <w:r w:rsidRPr="00E8043D">
        <w:t xml:space="preserve">1) отказаться от проведения процедуры закупки; </w:t>
      </w:r>
    </w:p>
    <w:p w:rsidR="001A3C59" w:rsidRPr="00E8043D" w:rsidRDefault="001A3C59" w:rsidP="001A3C59">
      <w:pPr>
        <w:jc w:val="both"/>
      </w:pPr>
      <w:r w:rsidRPr="00E8043D">
        <w:t xml:space="preserve">2) провести процедуру закупки повторно, не изменяя способ закупки и сведения о закупке, кроме сведений о сроках и датах, связанных с этапами соответствующей процедуры закупки; </w:t>
      </w:r>
    </w:p>
    <w:p w:rsidR="001A3C59" w:rsidRPr="00E8043D" w:rsidRDefault="001A3C59" w:rsidP="001A3C59">
      <w:pPr>
        <w:jc w:val="both"/>
      </w:pPr>
      <w:r w:rsidRPr="00E8043D">
        <w:t xml:space="preserve">3) провести процедуру закупки повторно, изменив способ закупки, в том числе на способ закупки у единственного контрагента, но не изменяя сведения о закупке, кроме сведений, связанных с изменением способа закупки; </w:t>
      </w:r>
    </w:p>
    <w:p w:rsidR="001A3C59" w:rsidRPr="00E8043D" w:rsidRDefault="001A3C59" w:rsidP="001A3C59">
      <w:pPr>
        <w:jc w:val="both"/>
      </w:pPr>
      <w:r w:rsidRPr="00E8043D">
        <w:t>4) провести Закупку повторно, изменив способ закупки и любые сведения о закупке;</w:t>
      </w:r>
    </w:p>
    <w:p w:rsidR="001A3C59" w:rsidRPr="00E8043D" w:rsidRDefault="001A3C59" w:rsidP="001A3C59">
      <w:pPr>
        <w:jc w:val="both"/>
      </w:pPr>
      <w:r w:rsidRPr="00E8043D">
        <w:t>5) заключить договор с единственным Участником процедуры закупки, если только один Претендент, подавший заявку на участие в процедуре закупке, признан Участником данной процедуры закупки.</w:t>
      </w:r>
    </w:p>
    <w:p w:rsidR="004837EC" w:rsidRPr="0069578D" w:rsidRDefault="004837EC" w:rsidP="004837EC">
      <w:pPr>
        <w:tabs>
          <w:tab w:val="num" w:pos="360"/>
        </w:tabs>
        <w:spacing w:before="120" w:after="120"/>
        <w:ind w:left="360" w:hanging="360"/>
        <w:jc w:val="center"/>
        <w:rPr>
          <w:b/>
          <w:color w:val="000000"/>
        </w:rPr>
      </w:pPr>
      <w:r w:rsidRPr="0069578D">
        <w:rPr>
          <w:b/>
          <w:color w:val="000000"/>
        </w:rPr>
        <w:t>ПОРЯДОК ЗАКЛЮЧЕНИЯ, ИЗМЕНЕНИЯ, РАСТОРЖЕНИЯ ДОГОВОРА ПО РЕЗУЛЬТАТАМ ПРОВЕДЕНИЯ ЗАПРОСА КОТИРОВОК В ЭЛЕКТРОННОЙ ФОРМЕ</w:t>
      </w:r>
    </w:p>
    <w:p w:rsidR="004837EC" w:rsidRPr="00B818DC" w:rsidRDefault="004837EC" w:rsidP="004837EC">
      <w:pPr>
        <w:ind w:firstLine="709"/>
        <w:jc w:val="both"/>
        <w:rPr>
          <w:rFonts w:eastAsia="Calibri"/>
          <w:b/>
          <w:color w:val="000000"/>
        </w:rPr>
      </w:pPr>
      <w:r w:rsidRPr="00742409">
        <w:rPr>
          <w:rFonts w:eastAsia="Calibri"/>
          <w:b/>
          <w:color w:val="000000"/>
        </w:rPr>
        <w:t>6.1. Срок</w:t>
      </w:r>
      <w:r w:rsidRPr="00B818DC">
        <w:rPr>
          <w:rFonts w:eastAsia="Calibri"/>
          <w:b/>
          <w:color w:val="000000"/>
        </w:rPr>
        <w:t xml:space="preserve"> заключения договора</w:t>
      </w:r>
    </w:p>
    <w:p w:rsidR="004837EC" w:rsidRPr="0069578D" w:rsidRDefault="004837EC" w:rsidP="004837EC">
      <w:pPr>
        <w:widowControl w:val="0"/>
        <w:autoSpaceDE w:val="0"/>
        <w:autoSpaceDN w:val="0"/>
        <w:adjustRightInd w:val="0"/>
        <w:ind w:firstLine="709"/>
        <w:jc w:val="both"/>
      </w:pPr>
      <w:r w:rsidRPr="00B818DC">
        <w:rPr>
          <w:color w:val="000000"/>
        </w:rPr>
        <w:t xml:space="preserve">6.1.1. </w:t>
      </w:r>
      <w:r w:rsidRPr="00B818DC">
        <w:t xml:space="preserve">Договор между Заказчиком и победителем запроса котировок должен быть заключен Заказчиком не ранее десяти дней со дня размещения в ЕИС протокола рассмотрения и оценки заявок на участие в запросе котировок </w:t>
      </w:r>
      <w:r>
        <w:t>заявок</w:t>
      </w:r>
      <w:r w:rsidRPr="00B818DC">
        <w:t xml:space="preserve"> участников закупки и не позднее двадцати дней со дня подписания указанного протокола.</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pPr>
      <w:r w:rsidRPr="00742409">
        <w:rPr>
          <w:b/>
          <w:color w:val="000000"/>
        </w:rPr>
        <w:t>6.2. Порядок</w:t>
      </w:r>
      <w:r w:rsidRPr="0069578D">
        <w:rPr>
          <w:b/>
          <w:color w:val="000000"/>
        </w:rPr>
        <w:t xml:space="preserve"> заключения договора</w:t>
      </w:r>
    </w:p>
    <w:p w:rsidR="004837EC" w:rsidRDefault="004837EC" w:rsidP="004837EC">
      <w:pPr>
        <w:widowControl w:val="0"/>
        <w:autoSpaceDE w:val="0"/>
        <w:autoSpaceDN w:val="0"/>
        <w:adjustRightInd w:val="0"/>
        <w:ind w:firstLine="709"/>
        <w:jc w:val="both"/>
      </w:pPr>
      <w:r w:rsidRPr="0069578D">
        <w:t xml:space="preserve">6.2.1. Заказчик в течение </w:t>
      </w:r>
      <w:r w:rsidR="00145A3D">
        <w:t>5 (пяти</w:t>
      </w:r>
      <w:r w:rsidRPr="0069578D">
        <w:t xml:space="preserve">) рабочих дней со дня подписания протокола </w:t>
      </w:r>
      <w:r>
        <w:t xml:space="preserve">рассмотрения и оценки заявок </w:t>
      </w:r>
      <w:r w:rsidRPr="0069578D">
        <w:t xml:space="preserve">передает победителю </w:t>
      </w:r>
      <w:r>
        <w:t xml:space="preserve">в проведении запроса котировок проект договора, который </w:t>
      </w:r>
      <w:r w:rsidRPr="0069578D">
        <w:t xml:space="preserve">составляется путем включения </w:t>
      </w:r>
      <w:r>
        <w:t xml:space="preserve">в него условий </w:t>
      </w:r>
      <w:r w:rsidRPr="0069578D">
        <w:t xml:space="preserve">исполнения договора, </w:t>
      </w:r>
      <w:r>
        <w:t>предусмотренных извещение о проведении запроса котировок, и цены, предложенной победителем запроса котировок в заявке на участие в запросе котировок.</w:t>
      </w:r>
    </w:p>
    <w:p w:rsidR="004837EC" w:rsidRDefault="004837EC" w:rsidP="004837EC">
      <w:pPr>
        <w:widowControl w:val="0"/>
        <w:autoSpaceDE w:val="0"/>
        <w:autoSpaceDN w:val="0"/>
        <w:adjustRightInd w:val="0"/>
        <w:ind w:firstLine="709"/>
        <w:jc w:val="both"/>
      </w:pPr>
      <w:r>
        <w:t>6.2.2 В случае если победитель в проведении запроса котировок в срок, указанный о проведении запроса котировок, не представил Заказчику подписанный проект договора на условиях, указанных в поданной участником закупки, с которым заключается договор, заявке на участие в запросе котировок и в извещении о проведении запроса котировок и в извещении о проведении запроса котировок, а также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rsidR="004837EC" w:rsidRDefault="004837EC" w:rsidP="004837EC">
      <w:pPr>
        <w:widowControl w:val="0"/>
        <w:autoSpaceDE w:val="0"/>
        <w:autoSpaceDN w:val="0"/>
        <w:adjustRightInd w:val="0"/>
        <w:ind w:firstLine="709"/>
        <w:jc w:val="both"/>
      </w:pPr>
      <w:r>
        <w:t>6.2.3. В случае, если победитель в проведении запроса котировок признан уклонившимся от заключения договора, Заказчик в 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требовании,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rsidR="004837EC" w:rsidRPr="0069578D" w:rsidRDefault="004837EC" w:rsidP="004837EC">
      <w:pPr>
        <w:widowControl w:val="0"/>
        <w:autoSpaceDE w:val="0"/>
        <w:autoSpaceDN w:val="0"/>
        <w:adjustRightInd w:val="0"/>
        <w:ind w:firstLine="709"/>
        <w:jc w:val="both"/>
      </w:pPr>
      <w:r w:rsidRPr="0069578D">
        <w:t>6.2.4.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котировок несостоявшимся в ЕИС.</w:t>
      </w:r>
    </w:p>
    <w:p w:rsidR="004837EC" w:rsidRPr="0069578D" w:rsidRDefault="004837EC" w:rsidP="004837EC">
      <w:pPr>
        <w:ind w:firstLine="709"/>
        <w:jc w:val="both"/>
        <w:rPr>
          <w:b/>
        </w:rPr>
      </w:pPr>
      <w:r w:rsidRPr="0069578D">
        <w:rPr>
          <w:b/>
        </w:rPr>
        <w:t>6.3. Отказ от заключения договора.</w:t>
      </w:r>
    </w:p>
    <w:p w:rsidR="004837EC" w:rsidRPr="0069578D" w:rsidRDefault="004837EC" w:rsidP="004837EC">
      <w:pPr>
        <w:ind w:firstLine="709"/>
        <w:jc w:val="both"/>
        <w:rPr>
          <w:color w:val="000000"/>
        </w:rPr>
      </w:pPr>
      <w:r w:rsidRPr="0069578D">
        <w:rPr>
          <w:color w:val="000000"/>
        </w:rPr>
        <w:t>6.3.1. Допускается отказ от заключения договора:</w:t>
      </w:r>
    </w:p>
    <w:p w:rsidR="004837EC" w:rsidRPr="0069578D" w:rsidRDefault="004837EC" w:rsidP="004837EC">
      <w:pPr>
        <w:ind w:firstLine="709"/>
        <w:jc w:val="both"/>
        <w:rPr>
          <w:color w:val="000000"/>
        </w:rPr>
      </w:pPr>
      <w:r w:rsidRPr="0069578D">
        <w:rPr>
          <w:color w:val="000000"/>
        </w:rPr>
        <w:t xml:space="preserve">а) </w:t>
      </w:r>
      <w:r>
        <w:rPr>
          <w:color w:val="000000"/>
        </w:rPr>
        <w:t>по</w:t>
      </w:r>
      <w:r w:rsidRPr="0069578D">
        <w:rPr>
          <w:color w:val="000000"/>
        </w:rPr>
        <w:t xml:space="preserve"> соглашению сторон в связи с обстоятельствами непреодолимой силы;</w:t>
      </w:r>
    </w:p>
    <w:p w:rsidR="004837EC" w:rsidRPr="0069578D" w:rsidRDefault="004837EC" w:rsidP="004837EC">
      <w:pPr>
        <w:ind w:firstLine="709"/>
        <w:jc w:val="both"/>
        <w:rPr>
          <w:color w:val="000000"/>
        </w:rPr>
      </w:pPr>
      <w:r>
        <w:rPr>
          <w:color w:val="000000"/>
        </w:rPr>
        <w:t xml:space="preserve">б) </w:t>
      </w:r>
      <w:r w:rsidRPr="0069578D">
        <w:rPr>
          <w:color w:val="000000"/>
        </w:rPr>
        <w:t>в одностороннем внесудебном порядке</w:t>
      </w:r>
      <w:r>
        <w:rPr>
          <w:color w:val="000000"/>
        </w:rPr>
        <w:t>,</w:t>
      </w:r>
      <w:r w:rsidRPr="0069578D">
        <w:rPr>
          <w:color w:val="000000"/>
        </w:rPr>
        <w:t xml:space="preserve"> в случае выявления предоставления участником в составе </w:t>
      </w:r>
      <w:r>
        <w:rPr>
          <w:color w:val="000000"/>
        </w:rPr>
        <w:t>заявки</w:t>
      </w:r>
      <w:r w:rsidRPr="0069578D">
        <w:rPr>
          <w:color w:val="000000"/>
        </w:rPr>
        <w:t>, поданной для участия в процедуре закупки, недостоверной информации;</w:t>
      </w:r>
    </w:p>
    <w:p w:rsidR="004837EC" w:rsidRPr="0069578D" w:rsidRDefault="004837EC" w:rsidP="004837EC">
      <w:pPr>
        <w:ind w:firstLine="709"/>
        <w:jc w:val="both"/>
        <w:rPr>
          <w:color w:val="000000"/>
        </w:rPr>
      </w:pPr>
      <w:r w:rsidRPr="0069578D">
        <w:rPr>
          <w:color w:val="000000"/>
        </w:rPr>
        <w:t>в) в случае изменения потребностей Заказчика при проведении запрос</w:t>
      </w:r>
      <w:r>
        <w:rPr>
          <w:color w:val="000000"/>
        </w:rPr>
        <w:t>а</w:t>
      </w:r>
      <w:r w:rsidRPr="0069578D">
        <w:rPr>
          <w:color w:val="000000"/>
        </w:rPr>
        <w:t xml:space="preserve"> </w:t>
      </w:r>
      <w:r w:rsidRPr="0069578D">
        <w:t>котировок</w:t>
      </w:r>
      <w:r w:rsidRPr="0069578D">
        <w:rPr>
          <w:color w:val="000000"/>
        </w:rPr>
        <w:t>.</w:t>
      </w:r>
    </w:p>
    <w:p w:rsidR="004837EC" w:rsidRPr="0069578D" w:rsidRDefault="004837EC" w:rsidP="004837EC">
      <w:pPr>
        <w:ind w:firstLine="709"/>
        <w:jc w:val="both"/>
        <w:rPr>
          <w:color w:val="000000"/>
        </w:rPr>
      </w:pPr>
      <w:r w:rsidRPr="0069578D">
        <w:rPr>
          <w:color w:val="000000"/>
        </w:rPr>
        <w:t>г) в случае неодобрения компетентным органом Заказчика крупной сделки и/или сделки, в совершении которой имеется заинтересованность.</w:t>
      </w:r>
    </w:p>
    <w:p w:rsidR="004837EC" w:rsidRPr="0069578D" w:rsidRDefault="004837EC" w:rsidP="004837EC">
      <w:pPr>
        <w:ind w:firstLine="709"/>
        <w:jc w:val="both"/>
        <w:rPr>
          <w:color w:val="000000"/>
        </w:rPr>
      </w:pPr>
      <w:r w:rsidRPr="0069578D">
        <w:rPr>
          <w:color w:val="000000"/>
        </w:rPr>
        <w:t>При этом Заказчик не несет никакой ответственности перед участниками процедур закупок или третьими лицами, которым такой отказ от заключения договора может принести убытки.</w:t>
      </w:r>
    </w:p>
    <w:p w:rsidR="004837EC" w:rsidRPr="0069578D" w:rsidRDefault="004837EC" w:rsidP="004837EC">
      <w:pPr>
        <w:jc w:val="both"/>
        <w:rPr>
          <w:color w:val="000000"/>
        </w:rPr>
      </w:pPr>
    </w:p>
    <w:p w:rsidR="004837EC" w:rsidRPr="0069578D" w:rsidRDefault="004837EC" w:rsidP="004837EC">
      <w:pPr>
        <w:ind w:firstLine="709"/>
        <w:jc w:val="both"/>
        <w:rPr>
          <w:b/>
          <w:color w:val="000000"/>
        </w:rPr>
      </w:pPr>
      <w:r w:rsidRPr="0069578D">
        <w:rPr>
          <w:b/>
          <w:color w:val="000000"/>
        </w:rPr>
        <w:t>6.4. Изменение условий договора возможно в следующих случаях:</w:t>
      </w:r>
    </w:p>
    <w:p w:rsidR="004837EC" w:rsidRPr="0069578D" w:rsidRDefault="004837EC" w:rsidP="004837EC">
      <w:pPr>
        <w:widowControl w:val="0"/>
        <w:autoSpaceDE w:val="0"/>
        <w:autoSpaceDN w:val="0"/>
        <w:adjustRightInd w:val="0"/>
        <w:ind w:firstLine="709"/>
        <w:jc w:val="both"/>
      </w:pPr>
      <w:r w:rsidRPr="0069578D">
        <w:t>6.4.1. Изменение договора в ходе его исполнения допускается по соглашению сторон в случаях, предусмотренных Положением Заказчика.</w:t>
      </w:r>
    </w:p>
    <w:p w:rsidR="004837EC" w:rsidRPr="0069578D" w:rsidRDefault="004837EC" w:rsidP="004837EC">
      <w:pPr>
        <w:jc w:val="both"/>
        <w:rPr>
          <w:color w:val="000000"/>
        </w:rPr>
      </w:pPr>
    </w:p>
    <w:p w:rsidR="004837EC" w:rsidRPr="0069578D" w:rsidRDefault="004837EC" w:rsidP="004837EC">
      <w:pPr>
        <w:ind w:firstLine="709"/>
        <w:jc w:val="both"/>
        <w:rPr>
          <w:rFonts w:eastAsia="Calibri"/>
          <w:b/>
        </w:rPr>
      </w:pPr>
      <w:r w:rsidRPr="0069578D">
        <w:rPr>
          <w:b/>
          <w:color w:val="000000"/>
        </w:rPr>
        <w:t>6.5.</w:t>
      </w:r>
      <w:r w:rsidRPr="0069578D">
        <w:rPr>
          <w:color w:val="000000"/>
        </w:rPr>
        <w:t xml:space="preserve"> </w:t>
      </w:r>
      <w:r w:rsidRPr="0069578D">
        <w:rPr>
          <w:rFonts w:eastAsia="Calibri"/>
          <w:b/>
        </w:rPr>
        <w:t>Условия и порядок расторжения договор</w:t>
      </w:r>
      <w:r>
        <w:rPr>
          <w:rFonts w:eastAsia="Calibri"/>
          <w:b/>
        </w:rPr>
        <w:t>а</w:t>
      </w:r>
    </w:p>
    <w:p w:rsidR="004837EC" w:rsidRPr="0069578D" w:rsidRDefault="004837EC" w:rsidP="004837EC">
      <w:pPr>
        <w:widowControl w:val="0"/>
        <w:autoSpaceDE w:val="0"/>
        <w:autoSpaceDN w:val="0"/>
        <w:adjustRightInd w:val="0"/>
        <w:ind w:firstLine="709"/>
        <w:jc w:val="both"/>
      </w:pPr>
      <w:r w:rsidRPr="0069578D">
        <w:t>6.5.1.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37EC" w:rsidRPr="0069578D" w:rsidRDefault="004837EC" w:rsidP="004837EC">
      <w:pPr>
        <w:widowControl w:val="0"/>
        <w:autoSpaceDE w:val="0"/>
        <w:autoSpaceDN w:val="0"/>
        <w:adjustRightInd w:val="0"/>
        <w:ind w:firstLine="709"/>
        <w:jc w:val="both"/>
      </w:pPr>
      <w:r w:rsidRPr="0069578D">
        <w:t>6.5.2. Договор может быть расторгнут Заказчиком в одностороннем порядке в случае, если это было предусмотрено документацией о закупке и договором.</w:t>
      </w:r>
    </w:p>
    <w:p w:rsidR="004837EC" w:rsidRPr="0069578D" w:rsidRDefault="004837EC" w:rsidP="004837EC">
      <w:pPr>
        <w:widowControl w:val="0"/>
        <w:autoSpaceDE w:val="0"/>
        <w:autoSpaceDN w:val="0"/>
        <w:adjustRightInd w:val="0"/>
        <w:ind w:firstLine="709"/>
        <w:jc w:val="both"/>
      </w:pPr>
      <w:r w:rsidRPr="0069578D">
        <w:t>6.5.3.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4837EC" w:rsidRPr="0069578D" w:rsidRDefault="004837EC" w:rsidP="004837EC">
      <w:pPr>
        <w:widowControl w:val="0"/>
        <w:autoSpaceDE w:val="0"/>
        <w:autoSpaceDN w:val="0"/>
        <w:adjustRightInd w:val="0"/>
        <w:ind w:firstLine="709"/>
        <w:jc w:val="both"/>
      </w:pPr>
      <w:r w:rsidRPr="00742409">
        <w:t>6.5.4. При расторжении</w:t>
      </w:r>
      <w:r w:rsidRPr="0069578D">
        <w:t xml:space="preserve"> договора в одностороннем порядке по вине поставщика (подрядчика, исполнителя) Заказчик обязан предъявить требование об уплате неусто</w:t>
      </w:r>
      <w:r>
        <w:t>й</w:t>
      </w:r>
      <w:r w:rsidRPr="0069578D">
        <w:t>к</w:t>
      </w:r>
      <w:r>
        <w:t>и</w:t>
      </w:r>
      <w:r w:rsidRPr="0069578D">
        <w:t xml:space="preserve"> (штраф</w:t>
      </w:r>
      <w:r>
        <w:t>а</w:t>
      </w:r>
      <w:r w:rsidRPr="0069578D">
        <w:t>, пен</w:t>
      </w:r>
      <w:r>
        <w:t>и</w:t>
      </w:r>
      <w:r w:rsidRPr="0069578D">
        <w:t>)</w:t>
      </w:r>
      <w:r>
        <w:t>,</w:t>
      </w:r>
      <w:r w:rsidRPr="0069578D">
        <w:t xml:space="preserve">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37EC" w:rsidRPr="0069578D" w:rsidRDefault="004837EC" w:rsidP="004837EC">
      <w:pPr>
        <w:widowControl w:val="0"/>
        <w:autoSpaceDE w:val="0"/>
        <w:autoSpaceDN w:val="0"/>
        <w:adjustRightInd w:val="0"/>
        <w:ind w:firstLine="709"/>
        <w:jc w:val="both"/>
      </w:pPr>
      <w:r w:rsidRPr="0069578D">
        <w:t>6.5.5.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4837EC" w:rsidRPr="0069578D" w:rsidRDefault="004837EC" w:rsidP="004837EC">
      <w:pPr>
        <w:widowControl w:val="0"/>
        <w:autoSpaceDE w:val="0"/>
        <w:autoSpaceDN w:val="0"/>
        <w:adjustRightInd w:val="0"/>
        <w:ind w:firstLine="709"/>
        <w:jc w:val="both"/>
      </w:pPr>
      <w:r w:rsidRPr="0069578D">
        <w:t xml:space="preserve">6.5.6. Договор считается измененным или расторгнутым с момента получения одной стороной уведомления </w:t>
      </w:r>
      <w:r>
        <w:t xml:space="preserve">от </w:t>
      </w:r>
      <w:r w:rsidRPr="0069578D">
        <w:t>другой стороны об одностороннем отказе от исполнения договора полностью или частично, если иной срок рас</w:t>
      </w:r>
      <w:r>
        <w:t xml:space="preserve">торжения или изменения договора </w:t>
      </w:r>
      <w:r w:rsidRPr="009856BE">
        <w:t>не предусмотрен в уведомлении либо не определен соглашением сторон.</w:t>
      </w:r>
    </w:p>
    <w:p w:rsidR="004837EC" w:rsidRPr="0069578D" w:rsidRDefault="004837EC" w:rsidP="004837EC">
      <w:pPr>
        <w:ind w:firstLine="567"/>
        <w:jc w:val="both"/>
        <w:rPr>
          <w:color w:val="000000"/>
        </w:rPr>
      </w:pPr>
    </w:p>
    <w:p w:rsidR="004837EC" w:rsidRPr="0069578D" w:rsidRDefault="004837EC" w:rsidP="004837EC">
      <w:pPr>
        <w:widowControl w:val="0"/>
        <w:autoSpaceDE w:val="0"/>
        <w:autoSpaceDN w:val="0"/>
        <w:adjustRightInd w:val="0"/>
        <w:ind w:firstLine="709"/>
        <w:rPr>
          <w:b/>
        </w:rPr>
      </w:pPr>
      <w:r w:rsidRPr="0069578D">
        <w:rPr>
          <w:b/>
        </w:rPr>
        <w:t>6.6. Антидемпинговые меры</w:t>
      </w:r>
    </w:p>
    <w:p w:rsidR="004837EC" w:rsidRPr="0069578D" w:rsidRDefault="004837EC" w:rsidP="004837EC">
      <w:pPr>
        <w:widowControl w:val="0"/>
        <w:autoSpaceDE w:val="0"/>
        <w:autoSpaceDN w:val="0"/>
        <w:adjustRightInd w:val="0"/>
        <w:ind w:firstLine="709"/>
        <w:jc w:val="both"/>
        <w:rPr>
          <w:iCs/>
        </w:rPr>
      </w:pPr>
      <w:r w:rsidRPr="0069578D">
        <w:t>6.6.1.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w:t>
      </w:r>
      <w:r w:rsidRPr="0069578D">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4837EC" w:rsidRPr="0069578D" w:rsidRDefault="004837EC" w:rsidP="004837EC">
      <w:pPr>
        <w:widowControl w:val="0"/>
        <w:autoSpaceDE w:val="0"/>
        <w:autoSpaceDN w:val="0"/>
        <w:adjustRightInd w:val="0"/>
        <w:ind w:firstLine="709"/>
        <w:jc w:val="both"/>
      </w:pPr>
      <w:r w:rsidRPr="0069578D">
        <w:t>6.6.2.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4837EC" w:rsidRPr="0069578D" w:rsidRDefault="004837EC" w:rsidP="004837EC">
      <w:pPr>
        <w:jc w:val="both"/>
        <w:rPr>
          <w:color w:val="000000"/>
        </w:rPr>
      </w:pPr>
    </w:p>
    <w:p w:rsidR="004837EC" w:rsidRPr="0069578D" w:rsidRDefault="004837EC" w:rsidP="004837EC">
      <w:pPr>
        <w:tabs>
          <w:tab w:val="num" w:pos="360"/>
        </w:tabs>
        <w:ind w:hanging="360"/>
        <w:rPr>
          <w:rFonts w:eastAsia="Calibri"/>
          <w:b/>
        </w:rPr>
      </w:pPr>
      <w:r>
        <w:rPr>
          <w:rFonts w:eastAsia="Calibri"/>
          <w:b/>
        </w:rPr>
        <w:tab/>
      </w:r>
      <w:r>
        <w:rPr>
          <w:rFonts w:eastAsia="Calibri"/>
          <w:b/>
        </w:rPr>
        <w:tab/>
      </w:r>
      <w:r>
        <w:rPr>
          <w:rFonts w:eastAsia="Calibri"/>
          <w:b/>
        </w:rPr>
        <w:tab/>
        <w:t>7. Урегулирование споров</w:t>
      </w:r>
    </w:p>
    <w:p w:rsidR="004837EC" w:rsidRDefault="004837EC" w:rsidP="004837EC">
      <w:pPr>
        <w:ind w:firstLine="709"/>
        <w:jc w:val="both"/>
      </w:pPr>
      <w:r w:rsidRPr="0069578D">
        <w:t>7.1. Все споры и разногласия, возникающие в связи с проведением настоящего запроса котировок, в том числе</w:t>
      </w:r>
      <w:r>
        <w:t>,</w:t>
      </w:r>
      <w:r w:rsidRPr="0069578D">
        <w:t xml:space="preserve"> касающиеся исполнения заказчиком и участниками размещения заказа своих обязательств</w:t>
      </w:r>
      <w:r>
        <w:t>,</w:t>
      </w:r>
      <w:r w:rsidRPr="0069578D">
        <w:t xml:space="preserve"> в связи с проведением запроса котировок и участием в нем, должны решаться путем переговоров и в претензионном порядке. </w:t>
      </w:r>
    </w:p>
    <w:p w:rsidR="004837EC" w:rsidRPr="0069578D" w:rsidRDefault="004837EC" w:rsidP="004837EC">
      <w:pPr>
        <w:ind w:firstLine="709"/>
        <w:jc w:val="both"/>
      </w:pPr>
      <w:r w:rsidRPr="0069578D">
        <w:t xml:space="preserve">7.2. </w:t>
      </w:r>
      <w:r>
        <w:t xml:space="preserve">Все разногласия, касающиеся </w:t>
      </w:r>
      <w:r w:rsidRPr="0069578D">
        <w:t>исполнения заказчиком и участниками размещения заказа своих обязательств, не урегулированны</w:t>
      </w:r>
      <w:r>
        <w:t>е</w:t>
      </w:r>
      <w:r w:rsidRPr="0069578D">
        <w:t xml:space="preserve"> в </w:t>
      </w:r>
      <w:r>
        <w:t>досудебном (</w:t>
      </w:r>
      <w:r w:rsidRPr="0069578D">
        <w:t>претензионном</w:t>
      </w:r>
      <w:r>
        <w:t>)</w:t>
      </w:r>
      <w:r w:rsidRPr="0069578D">
        <w:t xml:space="preserve"> порядке, рассматриваются в Арбитражном суде </w:t>
      </w:r>
      <w:r>
        <w:t>Красноярского края.</w:t>
      </w:r>
    </w:p>
    <w:p w:rsidR="004837EC" w:rsidRPr="0069578D" w:rsidRDefault="004837EC" w:rsidP="004837EC">
      <w:pPr>
        <w:jc w:val="both"/>
        <w:rPr>
          <w:rFonts w:eastAsia="Calibri"/>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tbl>
      <w:tblPr>
        <w:tblStyle w:val="af0"/>
        <w:tblW w:w="10378" w:type="dxa"/>
        <w:jc w:val="center"/>
        <w:tblLook w:val="04A0" w:firstRow="1" w:lastRow="0" w:firstColumn="1" w:lastColumn="0" w:noHBand="0" w:noVBand="1"/>
      </w:tblPr>
      <w:tblGrid>
        <w:gridCol w:w="660"/>
        <w:gridCol w:w="9718"/>
      </w:tblGrid>
      <w:tr w:rsidR="00CC6575" w:rsidRPr="008C12AF" w:rsidTr="0027558A">
        <w:trPr>
          <w:jc w:val="center"/>
        </w:trPr>
        <w:tc>
          <w:tcPr>
            <w:tcW w:w="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6575" w:rsidRPr="008C12AF" w:rsidRDefault="00CC6575" w:rsidP="00CC6575">
            <w:pPr>
              <w:pStyle w:val="afffe"/>
              <w:numPr>
                <w:ilvl w:val="0"/>
                <w:numId w:val="47"/>
              </w:numPr>
              <w:autoSpaceDN w:val="0"/>
              <w:spacing w:beforeLines="20" w:before="48" w:afterLines="20" w:after="48" w:line="240" w:lineRule="auto"/>
              <w:ind w:left="0" w:firstLine="0"/>
              <w:jc w:val="center"/>
              <w:rPr>
                <w:rFonts w:ascii="Times New Roman" w:hAnsi="Times New Roman"/>
                <w:b/>
                <w:bCs/>
              </w:rPr>
            </w:pPr>
          </w:p>
        </w:tc>
        <w:tc>
          <w:tcPr>
            <w:tcW w:w="9718" w:type="dxa"/>
            <w:tcBorders>
              <w:top w:val="single" w:sz="4" w:space="0" w:color="auto"/>
              <w:left w:val="single" w:sz="4" w:space="0" w:color="auto"/>
              <w:bottom w:val="single" w:sz="4" w:space="0" w:color="auto"/>
              <w:right w:val="single" w:sz="4" w:space="0" w:color="auto"/>
            </w:tcBorders>
            <w:shd w:val="clear" w:color="auto" w:fill="auto"/>
            <w:vAlign w:val="center"/>
          </w:tcPr>
          <w:p w:rsidR="00CC6575" w:rsidRPr="008C12AF" w:rsidRDefault="00CC6575" w:rsidP="0027558A">
            <w:pPr>
              <w:spacing w:beforeLines="20" w:before="48" w:afterLines="20" w:after="48"/>
              <w:ind w:firstLine="317"/>
              <w:rPr>
                <w:b/>
                <w:sz w:val="22"/>
                <w:szCs w:val="22"/>
                <w:lang w:eastAsia="zh-CN"/>
              </w:rPr>
            </w:pPr>
            <w:r w:rsidRPr="008C12AF">
              <w:rPr>
                <w:b/>
                <w:sz w:val="22"/>
                <w:szCs w:val="22"/>
                <w:lang w:eastAsia="zh-CN"/>
              </w:rPr>
              <w:t xml:space="preserve">Приложения, указанные в настоящем </w:t>
            </w:r>
            <w:r w:rsidR="00A80ED1" w:rsidRPr="008C12AF">
              <w:rPr>
                <w:b/>
                <w:sz w:val="22"/>
                <w:szCs w:val="22"/>
                <w:lang w:eastAsia="zh-CN"/>
              </w:rPr>
              <w:t>извещении</w:t>
            </w:r>
            <w:r>
              <w:rPr>
                <w:b/>
                <w:sz w:val="22"/>
                <w:szCs w:val="22"/>
                <w:lang w:eastAsia="zh-CN"/>
              </w:rPr>
              <w:t xml:space="preserve"> документации</w:t>
            </w:r>
            <w:r w:rsidRPr="008C12AF">
              <w:rPr>
                <w:b/>
                <w:sz w:val="22"/>
                <w:szCs w:val="22"/>
                <w:lang w:eastAsia="zh-CN"/>
              </w:rPr>
              <w:t>, являются его неотъемлемой частью:</w:t>
            </w:r>
          </w:p>
        </w:tc>
      </w:tr>
      <w:tr w:rsidR="00CC6575" w:rsidRPr="008C12AF" w:rsidTr="0027558A">
        <w:trPr>
          <w:trHeight w:val="70"/>
          <w:jc w:val="center"/>
        </w:trPr>
        <w:tc>
          <w:tcPr>
            <w:tcW w:w="10378" w:type="dxa"/>
            <w:gridSpan w:val="2"/>
            <w:tcBorders>
              <w:top w:val="single" w:sz="4" w:space="0" w:color="auto"/>
              <w:left w:val="single" w:sz="4" w:space="0" w:color="auto"/>
              <w:bottom w:val="single" w:sz="4" w:space="0" w:color="auto"/>
              <w:right w:val="single" w:sz="4" w:space="0" w:color="auto"/>
            </w:tcBorders>
            <w:vAlign w:val="center"/>
            <w:hideMark/>
          </w:tcPr>
          <w:p w:rsidR="00CC6575" w:rsidRPr="008C12AF" w:rsidRDefault="00CC6575" w:rsidP="0027558A">
            <w:pPr>
              <w:spacing w:beforeLines="20" w:before="48"/>
              <w:ind w:firstLine="318"/>
              <w:rPr>
                <w:b/>
                <w:i/>
                <w:sz w:val="22"/>
                <w:szCs w:val="22"/>
              </w:rPr>
            </w:pPr>
            <w:r w:rsidRPr="008C12AF">
              <w:rPr>
                <w:b/>
                <w:i/>
                <w:sz w:val="22"/>
                <w:szCs w:val="22"/>
              </w:rPr>
              <w:t>Приложение № 1.</w:t>
            </w:r>
          </w:p>
          <w:p w:rsidR="00CC6575" w:rsidRPr="008C12AF" w:rsidRDefault="00CC6575" w:rsidP="0027558A">
            <w:pPr>
              <w:spacing w:afterLines="20" w:after="48"/>
              <w:ind w:firstLine="318"/>
              <w:rPr>
                <w:sz w:val="22"/>
                <w:szCs w:val="22"/>
              </w:rPr>
            </w:pPr>
            <w:r>
              <w:rPr>
                <w:sz w:val="22"/>
                <w:szCs w:val="22"/>
              </w:rPr>
              <w:t>Техническое задание</w:t>
            </w:r>
          </w:p>
          <w:p w:rsidR="00CC6575" w:rsidRPr="008C12AF" w:rsidRDefault="00CC6575" w:rsidP="0027558A">
            <w:pPr>
              <w:spacing w:beforeLines="20" w:before="48"/>
              <w:ind w:firstLine="318"/>
              <w:rPr>
                <w:b/>
                <w:i/>
                <w:sz w:val="22"/>
                <w:szCs w:val="22"/>
              </w:rPr>
            </w:pPr>
            <w:r w:rsidRPr="008C12AF">
              <w:rPr>
                <w:b/>
                <w:i/>
                <w:sz w:val="22"/>
                <w:szCs w:val="22"/>
              </w:rPr>
              <w:t>Приложение № 2.</w:t>
            </w:r>
          </w:p>
          <w:p w:rsidR="00CC6575" w:rsidRPr="008C12AF" w:rsidRDefault="00CC6575" w:rsidP="0027558A">
            <w:pPr>
              <w:spacing w:afterLines="20" w:after="48"/>
              <w:ind w:firstLine="318"/>
              <w:rPr>
                <w:sz w:val="22"/>
                <w:szCs w:val="22"/>
              </w:rPr>
            </w:pPr>
            <w:r>
              <w:rPr>
                <w:sz w:val="22"/>
                <w:szCs w:val="22"/>
              </w:rPr>
              <w:t>Проект договора</w:t>
            </w:r>
          </w:p>
          <w:p w:rsidR="00CC6575" w:rsidRPr="008C12AF" w:rsidRDefault="00CC6575" w:rsidP="0027558A">
            <w:pPr>
              <w:spacing w:beforeLines="20" w:before="48"/>
              <w:ind w:firstLine="318"/>
              <w:rPr>
                <w:b/>
                <w:i/>
                <w:sz w:val="22"/>
                <w:szCs w:val="22"/>
              </w:rPr>
            </w:pPr>
            <w:r w:rsidRPr="008C12AF">
              <w:rPr>
                <w:b/>
                <w:i/>
                <w:sz w:val="22"/>
                <w:szCs w:val="22"/>
              </w:rPr>
              <w:t>Приложение № 3.</w:t>
            </w:r>
          </w:p>
          <w:p w:rsidR="00CC6575" w:rsidRPr="008C12AF" w:rsidRDefault="00CC6575" w:rsidP="0027558A">
            <w:pPr>
              <w:spacing w:afterLines="20" w:after="48"/>
              <w:ind w:firstLine="318"/>
              <w:rPr>
                <w:sz w:val="22"/>
                <w:szCs w:val="22"/>
              </w:rPr>
            </w:pPr>
            <w:r>
              <w:rPr>
                <w:sz w:val="22"/>
                <w:szCs w:val="22"/>
              </w:rPr>
              <w:t>Заявка на участие (Анкета участника)</w:t>
            </w:r>
          </w:p>
          <w:p w:rsidR="00CC6575" w:rsidRPr="008C12AF" w:rsidRDefault="00CC6575" w:rsidP="0027558A">
            <w:pPr>
              <w:spacing w:beforeLines="20" w:before="48"/>
              <w:ind w:firstLine="318"/>
              <w:rPr>
                <w:b/>
                <w:i/>
                <w:sz w:val="22"/>
                <w:szCs w:val="22"/>
              </w:rPr>
            </w:pPr>
            <w:r w:rsidRPr="008C12AF">
              <w:rPr>
                <w:b/>
                <w:i/>
                <w:sz w:val="22"/>
                <w:szCs w:val="22"/>
              </w:rPr>
              <w:t>Приложение № 4.</w:t>
            </w:r>
          </w:p>
          <w:p w:rsidR="00CC6575" w:rsidRPr="008C12AF" w:rsidRDefault="00CC6575" w:rsidP="0027558A">
            <w:pPr>
              <w:ind w:firstLine="318"/>
              <w:rPr>
                <w:sz w:val="22"/>
                <w:szCs w:val="22"/>
              </w:rPr>
            </w:pPr>
            <w:r>
              <w:rPr>
                <w:sz w:val="22"/>
                <w:szCs w:val="22"/>
              </w:rPr>
              <w:t>Ценовое предложение</w:t>
            </w:r>
          </w:p>
          <w:p w:rsidR="00CC6575" w:rsidRPr="008C12AF" w:rsidRDefault="00CC6575" w:rsidP="0027558A">
            <w:pPr>
              <w:spacing w:beforeLines="20" w:before="48"/>
              <w:ind w:firstLine="318"/>
              <w:rPr>
                <w:b/>
                <w:i/>
                <w:sz w:val="22"/>
                <w:szCs w:val="22"/>
              </w:rPr>
            </w:pPr>
            <w:r w:rsidRPr="008C12AF">
              <w:rPr>
                <w:b/>
                <w:i/>
                <w:sz w:val="22"/>
                <w:szCs w:val="22"/>
              </w:rPr>
              <w:t>Приложение № 5.</w:t>
            </w:r>
          </w:p>
          <w:p w:rsidR="00CC6575" w:rsidRPr="008C12AF" w:rsidRDefault="00CC6575" w:rsidP="0027558A">
            <w:pPr>
              <w:ind w:firstLine="318"/>
              <w:rPr>
                <w:sz w:val="22"/>
                <w:szCs w:val="22"/>
              </w:rPr>
            </w:pPr>
            <w:r>
              <w:rPr>
                <w:sz w:val="22"/>
                <w:szCs w:val="22"/>
              </w:rPr>
              <w:t>Обоснование НМЦ</w:t>
            </w:r>
          </w:p>
          <w:p w:rsidR="00CC6575" w:rsidRPr="008C12AF" w:rsidRDefault="00CC6575" w:rsidP="0027558A">
            <w:pPr>
              <w:spacing w:beforeLines="20" w:before="48"/>
              <w:ind w:firstLine="318"/>
              <w:rPr>
                <w:b/>
                <w:i/>
                <w:sz w:val="22"/>
                <w:szCs w:val="22"/>
              </w:rPr>
            </w:pPr>
            <w:r w:rsidRPr="008C12AF">
              <w:rPr>
                <w:b/>
                <w:i/>
                <w:sz w:val="22"/>
                <w:szCs w:val="22"/>
              </w:rPr>
              <w:t>Приложение № 6.</w:t>
            </w:r>
          </w:p>
          <w:p w:rsidR="00CC6575" w:rsidRPr="008C12AF" w:rsidRDefault="00CC6575" w:rsidP="0027558A">
            <w:pPr>
              <w:spacing w:afterLines="20" w:after="48"/>
              <w:ind w:firstLine="318"/>
              <w:rPr>
                <w:b/>
                <w:sz w:val="22"/>
                <w:szCs w:val="22"/>
                <w:lang w:eastAsia="zh-CN"/>
              </w:rPr>
            </w:pPr>
            <w:r>
              <w:rPr>
                <w:sz w:val="22"/>
                <w:szCs w:val="22"/>
              </w:rPr>
              <w:t xml:space="preserve">Инструкция </w:t>
            </w:r>
            <w:r w:rsidRPr="008C12AF">
              <w:rPr>
                <w:sz w:val="22"/>
                <w:szCs w:val="22"/>
              </w:rPr>
              <w:t xml:space="preserve"> </w:t>
            </w:r>
          </w:p>
        </w:tc>
      </w:tr>
    </w:tbl>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27558A" w:rsidRDefault="0027558A" w:rsidP="0027558A">
      <w:pPr>
        <w:contextualSpacing/>
        <w:rPr>
          <w:rFonts w:eastAsia="Calibri"/>
          <w:b/>
          <w:color w:val="000000"/>
          <w:lang w:eastAsia="en-US"/>
        </w:rPr>
        <w:sectPr w:rsidR="0027558A" w:rsidSect="00403345">
          <w:footerReference w:type="even" r:id="rId17"/>
          <w:footerReference w:type="default" r:id="rId18"/>
          <w:footerReference w:type="first" r:id="rId19"/>
          <w:pgSz w:w="11906" w:h="16838" w:code="9"/>
          <w:pgMar w:top="1418" w:right="567" w:bottom="851" w:left="709" w:header="284" w:footer="284" w:gutter="0"/>
          <w:cols w:space="708"/>
          <w:titlePg/>
          <w:docGrid w:linePitch="360"/>
        </w:sectPr>
      </w:pPr>
    </w:p>
    <w:p w:rsidR="00403345" w:rsidRDefault="00403345" w:rsidP="0027558A">
      <w:pPr>
        <w:contextualSpacing/>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8E0D64" w:rsidRDefault="00403345" w:rsidP="0027558A">
      <w:pPr>
        <w:spacing w:after="160" w:line="259" w:lineRule="auto"/>
        <w:jc w:val="right"/>
        <w:rPr>
          <w:rFonts w:eastAsia="Calibri"/>
          <w:b/>
          <w:color w:val="000000"/>
          <w:lang w:eastAsia="en-US"/>
        </w:rPr>
      </w:pPr>
      <w:r>
        <w:rPr>
          <w:rFonts w:eastAsia="Calibri"/>
          <w:b/>
          <w:color w:val="000000"/>
          <w:lang w:eastAsia="en-US"/>
        </w:rPr>
        <w:t xml:space="preserve">                                                                                                                                                                                    Приложение № 1 к документации </w:t>
      </w:r>
      <w:r w:rsidR="0027558A">
        <w:rPr>
          <w:rFonts w:eastAsia="Calibri"/>
          <w:b/>
          <w:color w:val="000000"/>
          <w:lang w:eastAsia="en-US"/>
        </w:rPr>
        <w:t>запроса котировок в электронном формате</w:t>
      </w:r>
    </w:p>
    <w:p w:rsidR="004837EC" w:rsidRDefault="004837EC" w:rsidP="004837EC">
      <w:pPr>
        <w:contextualSpacing/>
        <w:jc w:val="center"/>
        <w:rPr>
          <w:rFonts w:eastAsia="Calibri"/>
          <w:b/>
          <w:color w:val="000000"/>
          <w:lang w:eastAsia="en-US"/>
        </w:rPr>
      </w:pPr>
    </w:p>
    <w:p w:rsidR="00230D17" w:rsidRPr="00800D4D" w:rsidRDefault="00230D17" w:rsidP="00230D17">
      <w:pPr>
        <w:pStyle w:val="Standard"/>
        <w:ind w:firstLine="5529"/>
        <w:jc w:val="right"/>
        <w:outlineLvl w:val="0"/>
        <w:rPr>
          <w:rFonts w:cs="Times New Roman"/>
        </w:rPr>
      </w:pPr>
      <w:r w:rsidRPr="00800D4D">
        <w:rPr>
          <w:rFonts w:cs="Times New Roman"/>
        </w:rPr>
        <w:t>УТВЕРЖДАЮ</w:t>
      </w:r>
    </w:p>
    <w:p w:rsidR="00230D17" w:rsidRPr="00800D4D" w:rsidRDefault="00230D17" w:rsidP="00230D17">
      <w:pPr>
        <w:pStyle w:val="Standard"/>
        <w:jc w:val="right"/>
        <w:outlineLvl w:val="0"/>
        <w:rPr>
          <w:rFonts w:cs="Times New Roman"/>
        </w:rPr>
      </w:pPr>
      <w:proofErr w:type="gramStart"/>
      <w:r w:rsidRPr="00800D4D">
        <w:rPr>
          <w:rFonts w:eastAsia="Times New Roman" w:cs="Times New Roman"/>
        </w:rPr>
        <w:t xml:space="preserve">Директор  </w:t>
      </w:r>
      <w:r w:rsidRPr="00800D4D">
        <w:rPr>
          <w:rFonts w:cs="Times New Roman"/>
        </w:rPr>
        <w:t>ООО</w:t>
      </w:r>
      <w:proofErr w:type="gramEnd"/>
      <w:r w:rsidRPr="00800D4D">
        <w:rPr>
          <w:rFonts w:cs="Times New Roman"/>
        </w:rPr>
        <w:t xml:space="preserve"> «ОГСК»</w:t>
      </w:r>
    </w:p>
    <w:p w:rsidR="00230D17" w:rsidRPr="00800D4D" w:rsidRDefault="00230D17" w:rsidP="00230D17">
      <w:pPr>
        <w:pStyle w:val="Standard"/>
        <w:ind w:firstLine="5529"/>
        <w:jc w:val="right"/>
        <w:rPr>
          <w:rFonts w:cs="Times New Roman"/>
        </w:rPr>
      </w:pPr>
      <w:r w:rsidRPr="00800D4D">
        <w:rPr>
          <w:rFonts w:cs="Times New Roman"/>
        </w:rPr>
        <w:t xml:space="preserve">                                                                               ____________ А.А. </w:t>
      </w:r>
      <w:proofErr w:type="spellStart"/>
      <w:r w:rsidRPr="00800D4D">
        <w:rPr>
          <w:rFonts w:cs="Times New Roman"/>
        </w:rPr>
        <w:t>Нефельд</w:t>
      </w:r>
      <w:proofErr w:type="spellEnd"/>
    </w:p>
    <w:p w:rsidR="00230D17" w:rsidRPr="00800D4D" w:rsidRDefault="00230D17" w:rsidP="00230D17">
      <w:pPr>
        <w:pStyle w:val="Standard"/>
        <w:ind w:firstLine="5529"/>
        <w:jc w:val="right"/>
        <w:rPr>
          <w:rFonts w:cs="Times New Roman"/>
        </w:rPr>
      </w:pPr>
      <w:r w:rsidRPr="00800D4D">
        <w:rPr>
          <w:rFonts w:cs="Times New Roman"/>
        </w:rPr>
        <w:t xml:space="preserve">                                                                                «____» ____________ 2022 г.</w:t>
      </w:r>
    </w:p>
    <w:p w:rsidR="00230D17" w:rsidRDefault="00230D17" w:rsidP="00230D17">
      <w:pPr>
        <w:pStyle w:val="afffe"/>
        <w:jc w:val="center"/>
        <w:rPr>
          <w:rFonts w:ascii="Arial" w:hAnsi="Arial" w:cs="Arial"/>
          <w:i/>
          <w:iCs/>
          <w:sz w:val="24"/>
          <w:szCs w:val="24"/>
        </w:rPr>
      </w:pPr>
    </w:p>
    <w:p w:rsidR="00230D17" w:rsidRDefault="00230D17" w:rsidP="00230D17">
      <w:pPr>
        <w:pStyle w:val="afffe"/>
        <w:jc w:val="center"/>
        <w:rPr>
          <w:rFonts w:ascii="Arial" w:hAnsi="Arial" w:cs="Arial"/>
          <w:i/>
          <w:iCs/>
          <w:sz w:val="24"/>
          <w:szCs w:val="24"/>
        </w:rPr>
      </w:pPr>
    </w:p>
    <w:p w:rsidR="00230D17" w:rsidRPr="00800D4D" w:rsidRDefault="00230D17" w:rsidP="00230D17">
      <w:pPr>
        <w:pStyle w:val="afffe"/>
        <w:jc w:val="center"/>
        <w:outlineLvl w:val="0"/>
        <w:rPr>
          <w:b/>
          <w:bCs/>
          <w:sz w:val="24"/>
          <w:szCs w:val="24"/>
        </w:rPr>
      </w:pPr>
      <w:r w:rsidRPr="00800D4D">
        <w:rPr>
          <w:b/>
          <w:bCs/>
          <w:sz w:val="24"/>
          <w:szCs w:val="24"/>
        </w:rPr>
        <w:t>ТЕХНИЧЕСКОЕ ЗАДАНИЕ</w:t>
      </w:r>
    </w:p>
    <w:p w:rsidR="00230D17" w:rsidRPr="00800D4D" w:rsidRDefault="00230D17" w:rsidP="00230D17">
      <w:pPr>
        <w:pStyle w:val="Standard"/>
        <w:spacing w:line="276" w:lineRule="auto"/>
        <w:jc w:val="center"/>
        <w:rPr>
          <w:rFonts w:cs="Times New Roman"/>
          <w:b/>
          <w:bCs/>
          <w:caps/>
        </w:rPr>
      </w:pPr>
      <w:r w:rsidRPr="00800D4D">
        <w:rPr>
          <w:rFonts w:cs="Times New Roman"/>
          <w:b/>
          <w:bCs/>
          <w:caps/>
        </w:rPr>
        <w:t>на ЗАКУПКУ СПЕЦИАЛЬНОЙ ОДЕЖДЫ для сотрудников ООО «Оренбургская городская сетевая компания»</w:t>
      </w:r>
    </w:p>
    <w:p w:rsidR="00230D17" w:rsidRPr="00BE42F4" w:rsidRDefault="00230D17" w:rsidP="00230D17">
      <w:pPr>
        <w:spacing w:line="360" w:lineRule="auto"/>
        <w:jc w:val="both"/>
      </w:pPr>
      <w:r w:rsidRPr="00BE42F4">
        <w:rPr>
          <w:b/>
        </w:rPr>
        <w:t>1.Заказчик</w:t>
      </w:r>
      <w:r w:rsidRPr="00BE42F4">
        <w:t>: ООО «Оренбургская городская сетевая компания» (ООО «ОГСК»)</w:t>
      </w:r>
    </w:p>
    <w:p w:rsidR="00230D17" w:rsidRDefault="00230D17" w:rsidP="00230D17">
      <w:pPr>
        <w:spacing w:line="360" w:lineRule="auto"/>
        <w:jc w:val="both"/>
        <w:rPr>
          <w:b/>
          <w:bCs/>
        </w:rPr>
      </w:pPr>
      <w:r w:rsidRPr="00BE42F4">
        <w:rPr>
          <w:b/>
        </w:rPr>
        <w:t>2.</w:t>
      </w:r>
      <w:r w:rsidRPr="00BE42F4">
        <w:t xml:space="preserve"> </w:t>
      </w:r>
      <w:r w:rsidRPr="00BE42F4">
        <w:rPr>
          <w:b/>
          <w:bCs/>
        </w:rPr>
        <w:t>Общие положения и требования</w:t>
      </w:r>
    </w:p>
    <w:p w:rsidR="00230D17" w:rsidRPr="00F17C63" w:rsidRDefault="00230D17" w:rsidP="00230D17">
      <w:pPr>
        <w:spacing w:line="360" w:lineRule="auto"/>
        <w:jc w:val="both"/>
        <w:rPr>
          <w:b/>
          <w:bCs/>
        </w:rPr>
      </w:pPr>
      <w:r>
        <w:rPr>
          <w:b/>
          <w:bCs/>
          <w:i/>
          <w:iCs/>
        </w:rPr>
        <w:t>2.1.  Предметом запроса котировок</w:t>
      </w:r>
      <w:r w:rsidRPr="00BE42F4">
        <w:rPr>
          <w:b/>
          <w:bCs/>
          <w:i/>
          <w:iCs/>
        </w:rPr>
        <w:t xml:space="preserve"> является поставка спецодежды, обуви и средств индивидуальной защиты (далее Товар). Товар должен отвечать требованиям действующих стандартов и технических условий, предъявляемых к нему.</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2.2. Товар должен быть новым, в исправном состоянии, без повреждений и дефектов, произведен не ранее 2021 года.</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3. Срок действия договора:</w:t>
      </w:r>
      <w:r w:rsidRPr="00BE42F4">
        <w:rPr>
          <w:rFonts w:cs="Times New Roman"/>
          <w:b w:val="0"/>
          <w:i w:val="0"/>
        </w:rPr>
        <w:t xml:space="preserve"> </w:t>
      </w:r>
      <w:r w:rsidRPr="00BE42F4">
        <w:rPr>
          <w:rFonts w:eastAsia="Times New Roman" w:cs="Times New Roman"/>
          <w:b w:val="0"/>
          <w:bCs w:val="0"/>
          <w:i w:val="0"/>
          <w:iCs w:val="0"/>
          <w:kern w:val="0"/>
          <w:lang w:eastAsia="ru-RU" w:bidi="ar-SA"/>
        </w:rPr>
        <w:t xml:space="preserve">с момента подписания договора до </w:t>
      </w:r>
      <w:r>
        <w:rPr>
          <w:rFonts w:eastAsia="Times New Roman" w:cs="Times New Roman"/>
          <w:b w:val="0"/>
          <w:bCs w:val="0"/>
          <w:i w:val="0"/>
          <w:iCs w:val="0"/>
          <w:kern w:val="0"/>
          <w:lang w:eastAsia="ru-RU" w:bidi="ar-SA"/>
        </w:rPr>
        <w:t>31</w:t>
      </w:r>
      <w:r w:rsidRPr="00BE42F4">
        <w:rPr>
          <w:rFonts w:eastAsia="Times New Roman" w:cs="Times New Roman"/>
          <w:b w:val="0"/>
          <w:bCs w:val="0"/>
          <w:i w:val="0"/>
          <w:iCs w:val="0"/>
          <w:kern w:val="0"/>
          <w:lang w:eastAsia="ru-RU" w:bidi="ar-SA"/>
        </w:rPr>
        <w:t>.</w:t>
      </w:r>
      <w:r>
        <w:rPr>
          <w:rFonts w:eastAsia="Times New Roman" w:cs="Times New Roman"/>
          <w:b w:val="0"/>
          <w:bCs w:val="0"/>
          <w:i w:val="0"/>
          <w:iCs w:val="0"/>
          <w:kern w:val="0"/>
          <w:lang w:eastAsia="ru-RU" w:bidi="ar-SA"/>
        </w:rPr>
        <w:t>12</w:t>
      </w:r>
      <w:r w:rsidRPr="00BE42F4">
        <w:rPr>
          <w:rFonts w:eastAsia="Times New Roman" w:cs="Times New Roman"/>
          <w:b w:val="0"/>
          <w:bCs w:val="0"/>
          <w:i w:val="0"/>
          <w:iCs w:val="0"/>
          <w:kern w:val="0"/>
          <w:lang w:eastAsia="ru-RU" w:bidi="ar-SA"/>
        </w:rPr>
        <w:t>.2022 г., а в части финансовых обязательств до полного их выполнения сторонами.</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4. Сроки оказания услуг:</w:t>
      </w:r>
      <w:r w:rsidRPr="00BE42F4">
        <w:rPr>
          <w:rFonts w:cs="Times New Roman"/>
          <w:b w:val="0"/>
          <w:i w:val="0"/>
        </w:rPr>
        <w:t xml:space="preserve"> </w:t>
      </w:r>
      <w:r>
        <w:rPr>
          <w:rFonts w:eastAsia="Times New Roman" w:cs="Times New Roman"/>
          <w:b w:val="0"/>
          <w:bCs w:val="0"/>
          <w:i w:val="0"/>
          <w:iCs w:val="0"/>
          <w:kern w:val="0"/>
          <w:lang w:eastAsia="ru-RU" w:bidi="ar-SA"/>
        </w:rPr>
        <w:t>по заявке Заказчика, но не более 60 дней с момента заявки.</w:t>
      </w:r>
    </w:p>
    <w:p w:rsidR="00230D17" w:rsidRPr="00BE42F4" w:rsidRDefault="00230D17" w:rsidP="00230D17">
      <w:pPr>
        <w:pStyle w:val="112"/>
        <w:spacing w:line="240" w:lineRule="atLeast"/>
        <w:jc w:val="both"/>
        <w:rPr>
          <w:rFonts w:cs="Times New Roman"/>
          <w:b w:val="0"/>
          <w:i w:val="0"/>
        </w:rPr>
      </w:pPr>
      <w:r w:rsidRPr="00BE42F4">
        <w:rPr>
          <w:rFonts w:eastAsia="Times New Roman" w:cs="Times New Roman"/>
          <w:bCs w:val="0"/>
          <w:i w:val="0"/>
          <w:iCs w:val="0"/>
          <w:kern w:val="0"/>
          <w:lang w:eastAsia="ru-RU" w:bidi="ar-SA"/>
        </w:rPr>
        <w:t>5. Цена договора:</w:t>
      </w:r>
      <w:r w:rsidRPr="00BE42F4">
        <w:rPr>
          <w:rFonts w:cs="Times New Roman"/>
          <w:b w:val="0"/>
          <w:i w:val="0"/>
        </w:rPr>
        <w:t xml:space="preserve"> </w:t>
      </w:r>
      <w:r w:rsidRPr="00BE42F4">
        <w:rPr>
          <w:rFonts w:eastAsia="Times New Roman" w:cs="Times New Roman"/>
          <w:b w:val="0"/>
          <w:bCs w:val="0"/>
          <w:i w:val="0"/>
          <w:iCs w:val="0"/>
          <w:kern w:val="0"/>
          <w:lang w:eastAsia="ru-RU" w:bidi="ar-SA"/>
        </w:rPr>
        <w:t>Все цены в предложении должны включать НДС, все затраты Поставщика, связанные с выполнением поставок, в том числе расходы на транспортировку товара до грузополучателя, страховые взносы, налоги, сборы, платежи и другие обязательные отчисления, производимые Поставщиком в соответствии с установленным законодательством порядком. Превышение начальной (максимальной) цены предлагаемой продукции может являться основанием для отклонения. Предложение участника должно включать полный ассортимент поставляемой продукции.</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6.</w:t>
      </w:r>
      <w:r w:rsidRPr="00BE42F4">
        <w:rPr>
          <w:rFonts w:cs="Times New Roman"/>
          <w:b w:val="0"/>
          <w:i w:val="0"/>
        </w:rPr>
        <w:t xml:space="preserve"> </w:t>
      </w:r>
      <w:r w:rsidRPr="00BE42F4">
        <w:rPr>
          <w:rFonts w:eastAsia="Times New Roman" w:cs="Times New Roman"/>
          <w:b w:val="0"/>
          <w:bCs w:val="0"/>
          <w:i w:val="0"/>
          <w:iCs w:val="0"/>
          <w:kern w:val="0"/>
          <w:lang w:eastAsia="ru-RU" w:bidi="ar-SA"/>
        </w:rPr>
        <w:t>Стоимость Товара не должна изменяться на протяжении всего срока действия договора.</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7. Условия оплаты:</w:t>
      </w:r>
      <w:r w:rsidRPr="00BE42F4">
        <w:rPr>
          <w:rFonts w:cs="Times New Roman"/>
          <w:b w:val="0"/>
          <w:i w:val="0"/>
        </w:rPr>
        <w:t xml:space="preserve"> </w:t>
      </w:r>
      <w:r w:rsidRPr="003716F3">
        <w:rPr>
          <w:rFonts w:eastAsia="Times New Roman" w:cs="Times New Roman"/>
          <w:b w:val="0"/>
          <w:bCs w:val="0"/>
          <w:i w:val="0"/>
          <w:iCs w:val="0"/>
          <w:kern w:val="0"/>
          <w:lang w:eastAsia="ru-RU" w:bidi="ar-SA"/>
        </w:rPr>
        <w:t xml:space="preserve">в размере 100% от стоимости услуги в течении </w:t>
      </w:r>
      <w:r>
        <w:rPr>
          <w:rFonts w:eastAsia="Times New Roman" w:cs="Times New Roman"/>
          <w:b w:val="0"/>
          <w:bCs w:val="0"/>
          <w:i w:val="0"/>
          <w:iCs w:val="0"/>
          <w:kern w:val="0"/>
          <w:lang w:eastAsia="ru-RU" w:bidi="ar-SA"/>
        </w:rPr>
        <w:t>7</w:t>
      </w:r>
      <w:r w:rsidRPr="003716F3">
        <w:rPr>
          <w:rFonts w:eastAsia="Times New Roman" w:cs="Times New Roman"/>
          <w:b w:val="0"/>
          <w:bCs w:val="0"/>
          <w:i w:val="0"/>
          <w:iCs w:val="0"/>
          <w:kern w:val="0"/>
          <w:lang w:eastAsia="ru-RU" w:bidi="ar-SA"/>
        </w:rPr>
        <w:t xml:space="preserve"> (</w:t>
      </w:r>
      <w:r>
        <w:rPr>
          <w:rFonts w:eastAsia="Times New Roman" w:cs="Times New Roman"/>
          <w:b w:val="0"/>
          <w:bCs w:val="0"/>
          <w:i w:val="0"/>
          <w:iCs w:val="0"/>
          <w:kern w:val="0"/>
          <w:lang w:eastAsia="ru-RU" w:bidi="ar-SA"/>
        </w:rPr>
        <w:t>семь</w:t>
      </w:r>
      <w:r w:rsidRPr="003716F3">
        <w:rPr>
          <w:rFonts w:eastAsia="Times New Roman" w:cs="Times New Roman"/>
          <w:b w:val="0"/>
          <w:bCs w:val="0"/>
          <w:i w:val="0"/>
          <w:iCs w:val="0"/>
          <w:kern w:val="0"/>
          <w:lang w:eastAsia="ru-RU" w:bidi="ar-SA"/>
        </w:rPr>
        <w:t xml:space="preserve">) </w:t>
      </w:r>
      <w:proofErr w:type="gramStart"/>
      <w:r>
        <w:rPr>
          <w:rFonts w:eastAsia="Times New Roman" w:cs="Times New Roman"/>
          <w:b w:val="0"/>
          <w:bCs w:val="0"/>
          <w:i w:val="0"/>
          <w:iCs w:val="0"/>
          <w:kern w:val="0"/>
          <w:lang w:eastAsia="ru-RU" w:bidi="ar-SA"/>
        </w:rPr>
        <w:t>рабочих</w:t>
      </w:r>
      <w:r w:rsidRPr="003716F3">
        <w:rPr>
          <w:rFonts w:eastAsia="Times New Roman" w:cs="Times New Roman"/>
          <w:b w:val="0"/>
          <w:bCs w:val="0"/>
          <w:i w:val="0"/>
          <w:iCs w:val="0"/>
          <w:kern w:val="0"/>
          <w:lang w:eastAsia="ru-RU" w:bidi="ar-SA"/>
        </w:rPr>
        <w:t xml:space="preserve">  дней</w:t>
      </w:r>
      <w:proofErr w:type="gramEnd"/>
      <w:r w:rsidRPr="003716F3">
        <w:rPr>
          <w:rFonts w:eastAsia="Times New Roman" w:cs="Times New Roman"/>
          <w:b w:val="0"/>
          <w:bCs w:val="0"/>
          <w:i w:val="0"/>
          <w:iCs w:val="0"/>
          <w:kern w:val="0"/>
          <w:lang w:eastAsia="ru-RU" w:bidi="ar-SA"/>
        </w:rPr>
        <w:t xml:space="preserve"> с момента поставки Товара.</w:t>
      </w:r>
    </w:p>
    <w:p w:rsidR="00230D17" w:rsidRPr="00BE42F4" w:rsidRDefault="00230D17" w:rsidP="00230D17">
      <w:pPr>
        <w:pStyle w:val="112"/>
        <w:spacing w:line="240" w:lineRule="atLeast"/>
        <w:jc w:val="both"/>
        <w:rPr>
          <w:rFonts w:eastAsia="Times New Roman" w:cs="Times New Roman"/>
          <w:bCs w:val="0"/>
          <w:i w:val="0"/>
          <w:iCs w:val="0"/>
          <w:kern w:val="0"/>
          <w:lang w:eastAsia="ru-RU" w:bidi="ar-SA"/>
        </w:rPr>
      </w:pPr>
      <w:r w:rsidRPr="00BE42F4">
        <w:rPr>
          <w:rFonts w:eastAsia="Times New Roman" w:cs="Times New Roman"/>
          <w:bCs w:val="0"/>
          <w:i w:val="0"/>
          <w:iCs w:val="0"/>
          <w:kern w:val="0"/>
          <w:lang w:eastAsia="ru-RU" w:bidi="ar-SA"/>
        </w:rPr>
        <w:t>8. Требования к сроку предоставления гарантий качества Товара.</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8.1. Товар должен иметь руководство (инструкция) по эксплуатации, уходу и ремонту, которое содержит информацию об условиях эксплуатации, правилах ухода и ремонта за изделиями, системе маркировки и прикладывается к каждому комплекту. В руководстве по эксплуатации производителем должны указываться сроки эксплуатации изделия и гарантийный срок.</w:t>
      </w:r>
    </w:p>
    <w:p w:rsidR="00230D17" w:rsidRPr="00BE42F4" w:rsidRDefault="00230D17" w:rsidP="00230D17">
      <w:pPr>
        <w:pStyle w:val="112"/>
        <w:spacing w:line="240" w:lineRule="atLeast"/>
        <w:jc w:val="both"/>
        <w:rPr>
          <w:rFonts w:eastAsia="Times New Roman" w:cs="Times New Roman"/>
          <w:bCs w:val="0"/>
          <w:i w:val="0"/>
          <w:iCs w:val="0"/>
          <w:kern w:val="0"/>
          <w:lang w:eastAsia="ru-RU" w:bidi="ar-SA"/>
        </w:rPr>
      </w:pPr>
      <w:r w:rsidRPr="00BE42F4">
        <w:rPr>
          <w:rFonts w:eastAsia="Times New Roman" w:cs="Times New Roman"/>
          <w:bCs w:val="0"/>
          <w:i w:val="0"/>
          <w:iCs w:val="0"/>
          <w:kern w:val="0"/>
          <w:lang w:eastAsia="ru-RU" w:bidi="ar-SA"/>
        </w:rPr>
        <w:t>9. Требования к сроку предоставления гарантий качества товар.</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9.1.</w:t>
      </w:r>
      <w:r w:rsidRPr="00BE42F4">
        <w:rPr>
          <w:rFonts w:eastAsia="Times New Roman" w:cs="Times New Roman"/>
          <w:bCs w:val="0"/>
          <w:i w:val="0"/>
          <w:iCs w:val="0"/>
          <w:kern w:val="0"/>
          <w:lang w:eastAsia="ru-RU" w:bidi="ar-SA"/>
        </w:rPr>
        <w:t xml:space="preserve"> </w:t>
      </w:r>
      <w:r w:rsidRPr="00BE42F4">
        <w:rPr>
          <w:rFonts w:eastAsia="Times New Roman" w:cs="Times New Roman"/>
          <w:b w:val="0"/>
          <w:bCs w:val="0"/>
          <w:i w:val="0"/>
          <w:iCs w:val="0"/>
          <w:kern w:val="0"/>
          <w:lang w:eastAsia="ru-RU" w:bidi="ar-SA"/>
        </w:rPr>
        <w:t>Товар должен иметь руководство (инструкция) по эксплуатации, уходу и ремонту, которое содержит информацию об условиях эксплуатации, правилах ухода и ремонта за изделиями, системе маркировки и прикладывается к каждому комплекту. В руководстве по эксплуатации производителем должны указываться сроки эксплуатации изделия и гарантийный срок.</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9.2.</w:t>
      </w:r>
      <w:r w:rsidRPr="00BE42F4">
        <w:rPr>
          <w:rFonts w:eastAsia="Times New Roman" w:cs="Times New Roman"/>
          <w:bCs w:val="0"/>
          <w:i w:val="0"/>
          <w:iCs w:val="0"/>
          <w:kern w:val="0"/>
          <w:lang w:eastAsia="ru-RU" w:bidi="ar-SA"/>
        </w:rPr>
        <w:t xml:space="preserve"> </w:t>
      </w:r>
      <w:r w:rsidRPr="00BE42F4">
        <w:rPr>
          <w:rFonts w:eastAsia="Times New Roman" w:cs="Times New Roman"/>
          <w:b w:val="0"/>
          <w:bCs w:val="0"/>
          <w:i w:val="0"/>
          <w:iCs w:val="0"/>
          <w:kern w:val="0"/>
          <w:lang w:eastAsia="ru-RU" w:bidi="ar-SA"/>
        </w:rPr>
        <w:t>Обязательная сертификация на соответствие:</w:t>
      </w:r>
      <w:r w:rsidRPr="00BE42F4">
        <w:rPr>
          <w:rFonts w:eastAsia="Times New Roman" w:cs="Times New Roman"/>
          <w:bCs w:val="0"/>
          <w:i w:val="0"/>
          <w:iCs w:val="0"/>
          <w:kern w:val="0"/>
          <w:lang w:eastAsia="ru-RU" w:bidi="ar-SA"/>
        </w:rPr>
        <w:t xml:space="preserve"> </w:t>
      </w:r>
      <w:r w:rsidRPr="00BE42F4">
        <w:rPr>
          <w:rFonts w:eastAsia="Times New Roman" w:cs="Times New Roman"/>
          <w:b w:val="0"/>
          <w:bCs w:val="0"/>
          <w:i w:val="0"/>
          <w:iCs w:val="0"/>
          <w:kern w:val="0"/>
          <w:lang w:eastAsia="ru-RU" w:bidi="ar-SA"/>
        </w:rPr>
        <w:t>ГОСТ 12.4.280-2014 Спецодежда от ОПЗ, ГОСТ 11209-85 Ткани хлопчатобумажные и смешанные защитные для спецодежды, ТР ТС 017/2011 О безопасности продукции легкой промышленности, ТР ТС 019/2011 О безопасности средств</w:t>
      </w:r>
      <w:r w:rsidRPr="00BE42F4">
        <w:rPr>
          <w:rFonts w:ascii="Arial" w:eastAsia="Times New Roman" w:hAnsi="Arial" w:cs="Arial"/>
          <w:b w:val="0"/>
          <w:bCs w:val="0"/>
          <w:i w:val="0"/>
          <w:iCs w:val="0"/>
          <w:kern w:val="0"/>
          <w:lang w:eastAsia="ru-RU" w:bidi="ar-SA"/>
        </w:rPr>
        <w:t xml:space="preserve"> </w:t>
      </w:r>
      <w:r w:rsidRPr="00BE42F4">
        <w:rPr>
          <w:rFonts w:eastAsia="Times New Roman" w:cs="Times New Roman"/>
          <w:b w:val="0"/>
          <w:bCs w:val="0"/>
          <w:i w:val="0"/>
          <w:iCs w:val="0"/>
          <w:kern w:val="0"/>
          <w:lang w:eastAsia="ru-RU" w:bidi="ar-SA"/>
        </w:rPr>
        <w:t>индивидуальной защиты.</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9.3. Наличие этикетки на упаковке, ярлыке, с указанием наименования Товара, маркировки Товара по ТР ТС 017/2011 и ТР ТС 019/2011, информации о производителе товара, юридический адрес производителя. Информация должна быть указана на русском</w:t>
      </w:r>
      <w:r w:rsidRPr="00BE42F4">
        <w:rPr>
          <w:rFonts w:ascii="Arial" w:eastAsia="Times New Roman" w:hAnsi="Arial" w:cs="Arial"/>
          <w:b w:val="0"/>
          <w:bCs w:val="0"/>
          <w:i w:val="0"/>
          <w:iCs w:val="0"/>
          <w:kern w:val="0"/>
          <w:lang w:eastAsia="ru-RU" w:bidi="ar-SA"/>
        </w:rPr>
        <w:t xml:space="preserve"> </w:t>
      </w:r>
      <w:r w:rsidRPr="00BE42F4">
        <w:rPr>
          <w:rFonts w:eastAsia="Times New Roman" w:cs="Times New Roman"/>
          <w:b w:val="0"/>
          <w:bCs w:val="0"/>
          <w:i w:val="0"/>
          <w:iCs w:val="0"/>
          <w:kern w:val="0"/>
          <w:lang w:eastAsia="ru-RU" w:bidi="ar-SA"/>
        </w:rPr>
        <w:t>языке.</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 xml:space="preserve">9.4. Предоставление проколов испытаний, на основании которых выданы </w:t>
      </w:r>
      <w:proofErr w:type="gramStart"/>
      <w:r w:rsidRPr="00BE42F4">
        <w:rPr>
          <w:rFonts w:eastAsia="Times New Roman" w:cs="Times New Roman"/>
          <w:b w:val="0"/>
          <w:bCs w:val="0"/>
          <w:i w:val="0"/>
          <w:iCs w:val="0"/>
          <w:kern w:val="0"/>
          <w:lang w:eastAsia="ru-RU" w:bidi="ar-SA"/>
        </w:rPr>
        <w:t>сертификаты  на</w:t>
      </w:r>
      <w:proofErr w:type="gramEnd"/>
      <w:r w:rsidRPr="00BE42F4">
        <w:rPr>
          <w:rFonts w:eastAsia="Times New Roman" w:cs="Times New Roman"/>
          <w:b w:val="0"/>
          <w:bCs w:val="0"/>
          <w:i w:val="0"/>
          <w:iCs w:val="0"/>
          <w:kern w:val="0"/>
          <w:lang w:eastAsia="ru-RU" w:bidi="ar-SA"/>
        </w:rPr>
        <w:t xml:space="preserve"> соответствие ТР ТС 017/11, ТР ТС 019/2011.</w:t>
      </w:r>
    </w:p>
    <w:p w:rsidR="00230D17" w:rsidRPr="00BE42F4"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Предоставление протоколов испытаний на соответствие санитарно-гигиеническим показателям в рамках ТР ТС 017/11, ТР ТС 019/2011.</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9.5. Предоставление протоколов испытаний на ткани, из которых производится спецодежда.</w:t>
      </w:r>
      <w:r>
        <w:rPr>
          <w:rFonts w:eastAsia="Times New Roman" w:cs="Times New Roman"/>
          <w:b w:val="0"/>
          <w:bCs w:val="0"/>
          <w:i w:val="0"/>
          <w:iCs w:val="0"/>
          <w:kern w:val="0"/>
          <w:lang w:eastAsia="ru-RU" w:bidi="ar-SA"/>
        </w:rPr>
        <w:t xml:space="preserve"> Предоставление протоколов является критерием оценки.</w:t>
      </w:r>
    </w:p>
    <w:p w:rsidR="00230D17" w:rsidRDefault="00230D17" w:rsidP="00230D17">
      <w:r>
        <w:t>9.6. Поставщик (предприятие-изготовитель) товара несет гарантийные обязательства за поставленный товар в период всего срока гарантийного обслуживания.</w:t>
      </w:r>
    </w:p>
    <w:p w:rsidR="00230D17" w:rsidRDefault="00230D17" w:rsidP="00230D17">
      <w:r>
        <w:t>Товар, при приемке которого были выявлены дефекты (брак) или вышедший из строя в период гарантийного срока обслуживания, должен быть заменен Поставщиком (</w:t>
      </w:r>
      <w:r w:rsidRPr="00156484">
        <w:t>предприятие</w:t>
      </w:r>
      <w:r>
        <w:t>м</w:t>
      </w:r>
      <w:r w:rsidRPr="00156484">
        <w:t>-изготовител</w:t>
      </w:r>
      <w:r>
        <w:t>ем</w:t>
      </w:r>
      <w:r w:rsidRPr="00156484">
        <w:t>)</w:t>
      </w:r>
      <w:r>
        <w:t>, за исключением случаев, когда это произошло не по вине предприятия-изготовителя, а вследствие неправильного транспортирования, хранения и эксплуатации Товара.</w:t>
      </w:r>
    </w:p>
    <w:p w:rsidR="00230D17" w:rsidRPr="00156484" w:rsidRDefault="00230D17" w:rsidP="00230D17">
      <w:r>
        <w:t>Поставщик должен гарантировать безвозмездное устранение выявленных дефектов в период гарантийного срока.</w:t>
      </w:r>
    </w:p>
    <w:p w:rsidR="00230D17" w:rsidRPr="00BE42F4" w:rsidRDefault="00230D17" w:rsidP="00230D17">
      <w:pPr>
        <w:pStyle w:val="112"/>
        <w:spacing w:line="240" w:lineRule="atLeast"/>
        <w:jc w:val="both"/>
        <w:rPr>
          <w:rFonts w:eastAsia="Times New Roman" w:cs="Times New Roman"/>
          <w:bCs w:val="0"/>
          <w:i w:val="0"/>
          <w:iCs w:val="0"/>
          <w:kern w:val="0"/>
          <w:lang w:eastAsia="ru-RU" w:bidi="ar-SA"/>
        </w:rPr>
      </w:pPr>
      <w:r w:rsidRPr="00BE42F4">
        <w:rPr>
          <w:rFonts w:eastAsia="Times New Roman" w:cs="Times New Roman"/>
          <w:bCs w:val="0"/>
          <w:i w:val="0"/>
          <w:iCs w:val="0"/>
          <w:kern w:val="0"/>
          <w:lang w:eastAsia="ru-RU" w:bidi="ar-SA"/>
        </w:rPr>
        <w:t xml:space="preserve">10. Транспортировка, упаковка и условия хранение.  </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 xml:space="preserve">10.1.Товар должен отгружаться в упаковке (таре), соответствующей характеру поставляемой Продукции, обеспечивающей при надлежащем обращении с грузом ее сохранность при длительной транспортировке. </w:t>
      </w:r>
      <w:r>
        <w:rPr>
          <w:rFonts w:eastAsia="Times New Roman" w:cs="Times New Roman"/>
          <w:b w:val="0"/>
          <w:bCs w:val="0"/>
          <w:i w:val="0"/>
          <w:iCs w:val="0"/>
          <w:kern w:val="0"/>
          <w:lang w:eastAsia="ru-RU" w:bidi="ar-SA"/>
        </w:rPr>
        <w:t>Упаковка товара осуществляется силами Поставщика за счет Поставщика.</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Pr>
          <w:rFonts w:eastAsia="Times New Roman" w:cs="Times New Roman"/>
          <w:b w:val="0"/>
          <w:bCs w:val="0"/>
          <w:i w:val="0"/>
          <w:iCs w:val="0"/>
          <w:kern w:val="0"/>
          <w:lang w:eastAsia="ru-RU" w:bidi="ar-SA"/>
        </w:rPr>
        <w:t>10.2. Организация транспортировки от склада Поставщика до пункта назначения осуществляется силами Поставщика за счет Поставщика.</w:t>
      </w:r>
    </w:p>
    <w:p w:rsidR="00230D17" w:rsidRPr="00C5117B" w:rsidRDefault="00230D17" w:rsidP="00230D17">
      <w:pPr>
        <w:pStyle w:val="112"/>
        <w:spacing w:line="240" w:lineRule="atLeast"/>
        <w:jc w:val="both"/>
        <w:rPr>
          <w:rFonts w:eastAsia="Times New Roman" w:cs="Times New Roman"/>
          <w:bCs w:val="0"/>
          <w:i w:val="0"/>
          <w:iCs w:val="0"/>
          <w:kern w:val="0"/>
          <w:lang w:eastAsia="ru-RU" w:bidi="ar-SA"/>
        </w:rPr>
      </w:pPr>
      <w:r w:rsidRPr="00C5117B">
        <w:rPr>
          <w:rFonts w:eastAsia="Times New Roman" w:cs="Times New Roman"/>
          <w:bCs w:val="0"/>
          <w:i w:val="0"/>
          <w:iCs w:val="0"/>
          <w:kern w:val="0"/>
          <w:lang w:eastAsia="ru-RU" w:bidi="ar-SA"/>
        </w:rPr>
        <w:t xml:space="preserve">10.3. Место поставки товара                                                                                                                                 </w:t>
      </w:r>
    </w:p>
    <w:p w:rsidR="00230D17" w:rsidRDefault="00230D17" w:rsidP="00230D17">
      <w:pPr>
        <w:pStyle w:val="112"/>
        <w:spacing w:line="240" w:lineRule="atLeast"/>
        <w:jc w:val="both"/>
        <w:rPr>
          <w:rFonts w:eastAsia="Times New Roman" w:cs="Times New Roman"/>
          <w:b w:val="0"/>
          <w:bCs w:val="0"/>
          <w:i w:val="0"/>
          <w:iCs w:val="0"/>
          <w:kern w:val="0"/>
          <w:lang w:eastAsia="ru-RU" w:bidi="ar-SA"/>
        </w:rPr>
      </w:pPr>
      <w:r>
        <w:rPr>
          <w:rFonts w:eastAsia="Times New Roman" w:cs="Times New Roman"/>
          <w:b w:val="0"/>
          <w:bCs w:val="0"/>
          <w:i w:val="0"/>
          <w:iCs w:val="0"/>
          <w:kern w:val="0"/>
          <w:lang w:eastAsia="ru-RU" w:bidi="ar-SA"/>
        </w:rPr>
        <w:t xml:space="preserve">460024, г. Оренбург, ул. Подковная, д.5/7, Литера Е3 </w:t>
      </w:r>
    </w:p>
    <w:p w:rsidR="00230D17" w:rsidRDefault="00230D17" w:rsidP="00230D17">
      <w:pPr>
        <w:jc w:val="both"/>
        <w:rPr>
          <w:sz w:val="22"/>
          <w:szCs w:val="22"/>
        </w:rPr>
      </w:pPr>
      <w:r w:rsidRPr="00F17C63">
        <w:rPr>
          <w:b/>
        </w:rPr>
        <w:t>10.4.</w:t>
      </w:r>
      <w:r>
        <w:t xml:space="preserve">В соответствии со ст.20 ФЗ от 29.06.2015 № 162-ФЗ </w:t>
      </w:r>
      <w:proofErr w:type="gramStart"/>
      <w:r>
        <w:t>« О</w:t>
      </w:r>
      <w:proofErr w:type="gramEnd"/>
      <w:r>
        <w:t xml:space="preserve"> стандартизации в РФ» и п.13 Правил разработки, ведения, изменения и применения общероссийских классификаторов технико-экономической и социальной информации , утв. постановления Правительства РФ от 07.06.2019 № 733, Поставщиком определены следующие виды классификаторов технико-экономической информации на поставляемую Продукцию:</w:t>
      </w:r>
    </w:p>
    <w:p w:rsidR="00230D17" w:rsidRDefault="00230D17" w:rsidP="00230D17">
      <w:pPr>
        <w:jc w:val="both"/>
      </w:pPr>
      <w:r>
        <w:t>ОКПД 2</w:t>
      </w:r>
    </w:p>
    <w:p w:rsidR="00230D17" w:rsidRDefault="00230D17" w:rsidP="00230D17">
      <w:pPr>
        <w:jc w:val="both"/>
      </w:pPr>
      <w:r>
        <w:t>ОКВЭД 2</w:t>
      </w:r>
    </w:p>
    <w:p w:rsidR="00230D17" w:rsidRDefault="00230D17" w:rsidP="00230D17"/>
    <w:p w:rsidR="00230D17" w:rsidRDefault="00230D17" w:rsidP="00230D17"/>
    <w:p w:rsidR="00230D17" w:rsidRDefault="00230D17" w:rsidP="00230D17"/>
    <w:p w:rsidR="00230D17" w:rsidRDefault="00230D17" w:rsidP="00230D17">
      <w:pPr>
        <w:spacing w:line="360" w:lineRule="auto"/>
        <w:jc w:val="both"/>
        <w:rPr>
          <w:b/>
        </w:rPr>
      </w:pPr>
    </w:p>
    <w:p w:rsidR="00230D17" w:rsidRDefault="00230D17" w:rsidP="00230D17">
      <w:pPr>
        <w:spacing w:line="360" w:lineRule="auto"/>
        <w:jc w:val="both"/>
        <w:rPr>
          <w:b/>
        </w:rPr>
      </w:pPr>
      <w:r w:rsidRPr="00BE42F4">
        <w:rPr>
          <w:b/>
        </w:rPr>
        <w:t>11. Технические характеристики.</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7"/>
        <w:gridCol w:w="4961"/>
        <w:gridCol w:w="1134"/>
        <w:gridCol w:w="1417"/>
        <w:gridCol w:w="1134"/>
        <w:gridCol w:w="851"/>
        <w:gridCol w:w="1843"/>
        <w:gridCol w:w="1559"/>
      </w:tblGrid>
      <w:tr w:rsidR="00230D17" w:rsidRPr="00BE42F4" w:rsidTr="00210CF0">
        <w:tc>
          <w:tcPr>
            <w:tcW w:w="534" w:type="dxa"/>
          </w:tcPr>
          <w:p w:rsidR="00230D17" w:rsidRPr="00BE42F4" w:rsidRDefault="00230D17" w:rsidP="00210CF0">
            <w:pPr>
              <w:spacing w:line="276" w:lineRule="auto"/>
              <w:jc w:val="center"/>
              <w:rPr>
                <w:b/>
              </w:rPr>
            </w:pPr>
            <w:r w:rsidRPr="00BE42F4">
              <w:rPr>
                <w:b/>
              </w:rPr>
              <w:t>№ п/п</w:t>
            </w:r>
          </w:p>
        </w:tc>
        <w:tc>
          <w:tcPr>
            <w:tcW w:w="1877" w:type="dxa"/>
          </w:tcPr>
          <w:p w:rsidR="00230D17" w:rsidRPr="00BE42F4" w:rsidRDefault="00230D17" w:rsidP="00210CF0">
            <w:pPr>
              <w:spacing w:line="276" w:lineRule="auto"/>
              <w:jc w:val="center"/>
              <w:rPr>
                <w:b/>
              </w:rPr>
            </w:pPr>
            <w:r w:rsidRPr="00BE42F4">
              <w:rPr>
                <w:b/>
              </w:rPr>
              <w:t>Наименование товара, кол-во.</w:t>
            </w:r>
          </w:p>
        </w:tc>
        <w:tc>
          <w:tcPr>
            <w:tcW w:w="4961" w:type="dxa"/>
          </w:tcPr>
          <w:p w:rsidR="00230D17" w:rsidRPr="00BE42F4" w:rsidRDefault="00230D17" w:rsidP="00210CF0">
            <w:pPr>
              <w:spacing w:line="276" w:lineRule="auto"/>
              <w:jc w:val="center"/>
              <w:rPr>
                <w:b/>
              </w:rPr>
            </w:pPr>
            <w:r w:rsidRPr="00BE42F4">
              <w:rPr>
                <w:b/>
              </w:rPr>
              <w:t>Техническое описание</w:t>
            </w:r>
          </w:p>
        </w:tc>
        <w:tc>
          <w:tcPr>
            <w:tcW w:w="1134" w:type="dxa"/>
          </w:tcPr>
          <w:p w:rsidR="00230D17" w:rsidRPr="00BE42F4" w:rsidRDefault="00230D17" w:rsidP="00210CF0">
            <w:pPr>
              <w:spacing w:line="276" w:lineRule="auto"/>
              <w:jc w:val="center"/>
              <w:rPr>
                <w:b/>
              </w:rPr>
            </w:pPr>
            <w:r w:rsidRPr="00BE42F4">
              <w:rPr>
                <w:b/>
              </w:rPr>
              <w:t>Цвет</w:t>
            </w:r>
          </w:p>
        </w:tc>
        <w:tc>
          <w:tcPr>
            <w:tcW w:w="1417" w:type="dxa"/>
          </w:tcPr>
          <w:p w:rsidR="00230D17" w:rsidRPr="00BE42F4" w:rsidRDefault="00230D17" w:rsidP="00210CF0">
            <w:pPr>
              <w:spacing w:line="276" w:lineRule="auto"/>
              <w:jc w:val="center"/>
              <w:rPr>
                <w:b/>
              </w:rPr>
            </w:pPr>
            <w:r w:rsidRPr="00BE42F4">
              <w:rPr>
                <w:b/>
              </w:rPr>
              <w:t>Логотип</w:t>
            </w:r>
          </w:p>
        </w:tc>
        <w:tc>
          <w:tcPr>
            <w:tcW w:w="1134" w:type="dxa"/>
          </w:tcPr>
          <w:p w:rsidR="00230D17" w:rsidRPr="00BE42F4" w:rsidRDefault="00230D17" w:rsidP="00210CF0">
            <w:pPr>
              <w:spacing w:line="276" w:lineRule="auto"/>
              <w:jc w:val="center"/>
              <w:rPr>
                <w:b/>
              </w:rPr>
            </w:pPr>
            <w:r w:rsidRPr="00BE42F4">
              <w:rPr>
                <w:b/>
              </w:rPr>
              <w:t>ГОСТ, ТР ТС</w:t>
            </w:r>
          </w:p>
        </w:tc>
        <w:tc>
          <w:tcPr>
            <w:tcW w:w="851" w:type="dxa"/>
          </w:tcPr>
          <w:p w:rsidR="00230D17" w:rsidRPr="00BE42F4" w:rsidRDefault="00230D17" w:rsidP="00210CF0">
            <w:pPr>
              <w:spacing w:line="276" w:lineRule="auto"/>
              <w:jc w:val="center"/>
              <w:rPr>
                <w:b/>
              </w:rPr>
            </w:pPr>
            <w:proofErr w:type="gramStart"/>
            <w:r w:rsidRPr="00BE42F4">
              <w:rPr>
                <w:b/>
              </w:rPr>
              <w:t>Ко</w:t>
            </w:r>
            <w:r>
              <w:rPr>
                <w:b/>
              </w:rPr>
              <w:t>-ли</w:t>
            </w:r>
            <w:proofErr w:type="gramEnd"/>
            <w:r>
              <w:rPr>
                <w:b/>
              </w:rPr>
              <w:t>-</w:t>
            </w:r>
            <w:r w:rsidRPr="00BE42F4">
              <w:rPr>
                <w:b/>
              </w:rPr>
              <w:t>чес</w:t>
            </w:r>
            <w:r>
              <w:rPr>
                <w:b/>
              </w:rPr>
              <w:t>-</w:t>
            </w:r>
            <w:proofErr w:type="spellStart"/>
            <w:r w:rsidRPr="00BE42F4">
              <w:rPr>
                <w:b/>
              </w:rPr>
              <w:t>тво</w:t>
            </w:r>
            <w:proofErr w:type="spellEnd"/>
            <w:r>
              <w:rPr>
                <w:b/>
              </w:rPr>
              <w:t xml:space="preserve"> </w:t>
            </w:r>
          </w:p>
        </w:tc>
        <w:tc>
          <w:tcPr>
            <w:tcW w:w="1843" w:type="dxa"/>
          </w:tcPr>
          <w:p w:rsidR="00230D17" w:rsidRDefault="00230D17" w:rsidP="00210CF0">
            <w:pPr>
              <w:spacing w:line="276" w:lineRule="auto"/>
              <w:jc w:val="center"/>
              <w:rPr>
                <w:b/>
              </w:rPr>
            </w:pPr>
            <w:r>
              <w:rPr>
                <w:b/>
              </w:rPr>
              <w:t>ОКПД2/</w:t>
            </w:r>
          </w:p>
          <w:p w:rsidR="00230D17" w:rsidRDefault="00230D17" w:rsidP="00210CF0">
            <w:pPr>
              <w:spacing w:line="276" w:lineRule="auto"/>
              <w:jc w:val="center"/>
              <w:rPr>
                <w:b/>
              </w:rPr>
            </w:pPr>
            <w:r>
              <w:rPr>
                <w:b/>
              </w:rPr>
              <w:t>ОКВЭД2</w:t>
            </w:r>
          </w:p>
        </w:tc>
        <w:tc>
          <w:tcPr>
            <w:tcW w:w="1559" w:type="dxa"/>
          </w:tcPr>
          <w:p w:rsidR="00230D17" w:rsidRPr="00BE42F4" w:rsidRDefault="00230D17" w:rsidP="00210CF0">
            <w:pPr>
              <w:spacing w:line="276" w:lineRule="auto"/>
              <w:jc w:val="center"/>
              <w:rPr>
                <w:b/>
              </w:rPr>
            </w:pPr>
            <w:r>
              <w:rPr>
                <w:b/>
              </w:rPr>
              <w:t>Размеры</w:t>
            </w:r>
          </w:p>
        </w:tc>
      </w:tr>
      <w:tr w:rsidR="00230D17" w:rsidRPr="00685591" w:rsidTr="00210CF0">
        <w:tc>
          <w:tcPr>
            <w:tcW w:w="534" w:type="dxa"/>
          </w:tcPr>
          <w:p w:rsidR="00230D17" w:rsidRPr="00F17469" w:rsidRDefault="00230D17" w:rsidP="00210CF0">
            <w:pPr>
              <w:spacing w:line="276" w:lineRule="auto"/>
            </w:pPr>
            <w:r>
              <w:t>1</w:t>
            </w:r>
          </w:p>
        </w:tc>
        <w:tc>
          <w:tcPr>
            <w:tcW w:w="1877" w:type="dxa"/>
          </w:tcPr>
          <w:p w:rsidR="00230D17" w:rsidRPr="0032099B" w:rsidRDefault="00230D17" w:rsidP="00210CF0">
            <w:pPr>
              <w:suppressAutoHyphens/>
              <w:rPr>
                <w:i/>
                <w:color w:val="C00000"/>
                <w:sz w:val="22"/>
                <w:szCs w:val="22"/>
                <w:u w:val="single"/>
                <w:lang w:eastAsia="ar-SA"/>
              </w:rPr>
            </w:pPr>
            <w:r w:rsidRPr="003716F3">
              <w:rPr>
                <w:sz w:val="22"/>
                <w:szCs w:val="22"/>
                <w:lang w:eastAsia="ar-SA"/>
              </w:rPr>
              <w:t xml:space="preserve">Костюм </w:t>
            </w:r>
            <w:r>
              <w:rPr>
                <w:sz w:val="22"/>
                <w:szCs w:val="22"/>
                <w:lang w:eastAsia="ar-SA"/>
              </w:rPr>
              <w:t>мужской утепленный</w:t>
            </w:r>
            <w:r w:rsidRPr="003716F3">
              <w:rPr>
                <w:sz w:val="22"/>
                <w:szCs w:val="22"/>
                <w:lang w:eastAsia="ar-SA"/>
              </w:rPr>
              <w:t xml:space="preserve"> </w:t>
            </w:r>
          </w:p>
        </w:tc>
        <w:tc>
          <w:tcPr>
            <w:tcW w:w="4961" w:type="dxa"/>
          </w:tcPr>
          <w:p w:rsidR="00230D17" w:rsidRPr="00235C0C" w:rsidRDefault="00230D17" w:rsidP="00210CF0">
            <w:pPr>
              <w:jc w:val="both"/>
              <w:rPr>
                <w:color w:val="000000"/>
                <w:sz w:val="20"/>
                <w:szCs w:val="20"/>
              </w:rPr>
            </w:pPr>
            <w:r w:rsidRPr="00235C0C">
              <w:rPr>
                <w:color w:val="000000"/>
                <w:sz w:val="20"/>
                <w:szCs w:val="20"/>
              </w:rPr>
              <w:t>Состоит из куртки и полукомбинезона.</w:t>
            </w:r>
          </w:p>
          <w:p w:rsidR="00230D17" w:rsidRPr="00235C0C" w:rsidRDefault="00230D17" w:rsidP="00210CF0">
            <w:pPr>
              <w:jc w:val="both"/>
              <w:rPr>
                <w:color w:val="000000"/>
                <w:sz w:val="20"/>
                <w:szCs w:val="20"/>
              </w:rPr>
            </w:pPr>
            <w:r w:rsidRPr="00235C0C">
              <w:rPr>
                <w:color w:val="000000"/>
                <w:sz w:val="20"/>
                <w:szCs w:val="20"/>
              </w:rPr>
              <w:t>Куртка с центральной застежкой на молнию под ветрозащитной планкой.</w:t>
            </w:r>
          </w:p>
          <w:p w:rsidR="00230D17" w:rsidRPr="00235C0C" w:rsidRDefault="00230D17" w:rsidP="00210CF0">
            <w:pPr>
              <w:jc w:val="both"/>
              <w:rPr>
                <w:color w:val="000000"/>
                <w:sz w:val="20"/>
                <w:szCs w:val="20"/>
              </w:rPr>
            </w:pPr>
            <w:r w:rsidRPr="00235C0C">
              <w:rPr>
                <w:color w:val="000000"/>
                <w:sz w:val="20"/>
                <w:szCs w:val="20"/>
              </w:rPr>
              <w:t>Нагрудные карманы на молнии для небольших документов и карточек. Карман для телефона или рации.</w:t>
            </w:r>
          </w:p>
          <w:p w:rsidR="00230D17" w:rsidRPr="00235C0C" w:rsidRDefault="00230D17" w:rsidP="00210CF0">
            <w:pPr>
              <w:jc w:val="both"/>
              <w:rPr>
                <w:color w:val="000000"/>
                <w:sz w:val="20"/>
                <w:szCs w:val="20"/>
              </w:rPr>
            </w:pPr>
            <w:r w:rsidRPr="00235C0C">
              <w:rPr>
                <w:color w:val="000000"/>
                <w:sz w:val="20"/>
                <w:szCs w:val="20"/>
              </w:rPr>
              <w:t xml:space="preserve">Съемное окно под </w:t>
            </w:r>
            <w:proofErr w:type="spellStart"/>
            <w:r w:rsidRPr="00235C0C">
              <w:rPr>
                <w:color w:val="000000"/>
                <w:sz w:val="20"/>
                <w:szCs w:val="20"/>
              </w:rPr>
              <w:t>бейдж</w:t>
            </w:r>
            <w:proofErr w:type="spellEnd"/>
            <w:r w:rsidRPr="00235C0C">
              <w:rPr>
                <w:color w:val="000000"/>
                <w:sz w:val="20"/>
                <w:szCs w:val="20"/>
              </w:rPr>
              <w:t xml:space="preserve"> с возможностью крепления на карабине. На место </w:t>
            </w:r>
            <w:proofErr w:type="spellStart"/>
            <w:r w:rsidRPr="00235C0C">
              <w:rPr>
                <w:color w:val="000000"/>
                <w:sz w:val="20"/>
                <w:szCs w:val="20"/>
              </w:rPr>
              <w:t>бейджа</w:t>
            </w:r>
            <w:proofErr w:type="spellEnd"/>
            <w:r w:rsidRPr="00235C0C">
              <w:rPr>
                <w:color w:val="000000"/>
                <w:sz w:val="20"/>
                <w:szCs w:val="20"/>
              </w:rPr>
              <w:t xml:space="preserve"> можно крепить корпоративный шеврон на липучке.</w:t>
            </w:r>
          </w:p>
          <w:p w:rsidR="00230D17" w:rsidRPr="00235C0C" w:rsidRDefault="00230D17" w:rsidP="00210CF0">
            <w:pPr>
              <w:jc w:val="both"/>
              <w:rPr>
                <w:color w:val="000000"/>
                <w:sz w:val="20"/>
                <w:szCs w:val="20"/>
              </w:rPr>
            </w:pPr>
            <w:r w:rsidRPr="00235C0C">
              <w:rPr>
                <w:color w:val="000000"/>
                <w:sz w:val="20"/>
                <w:szCs w:val="20"/>
              </w:rPr>
              <w:t>Нижние утепленные карманы.</w:t>
            </w:r>
          </w:p>
          <w:p w:rsidR="00230D17" w:rsidRPr="00235C0C" w:rsidRDefault="00230D17" w:rsidP="00210CF0">
            <w:pPr>
              <w:jc w:val="both"/>
              <w:rPr>
                <w:color w:val="000000"/>
                <w:sz w:val="20"/>
                <w:szCs w:val="20"/>
              </w:rPr>
            </w:pPr>
            <w:r w:rsidRPr="00235C0C">
              <w:rPr>
                <w:color w:val="000000"/>
                <w:sz w:val="20"/>
                <w:szCs w:val="20"/>
              </w:rPr>
              <w:t xml:space="preserve">Высокий утепленный воротник на подкладке из мягкого </w:t>
            </w:r>
            <w:proofErr w:type="spellStart"/>
            <w:r w:rsidRPr="00235C0C">
              <w:rPr>
                <w:color w:val="000000"/>
                <w:sz w:val="20"/>
                <w:szCs w:val="20"/>
              </w:rPr>
              <w:t>флиса</w:t>
            </w:r>
            <w:proofErr w:type="spellEnd"/>
            <w:r w:rsidRPr="00235C0C">
              <w:rPr>
                <w:color w:val="000000"/>
                <w:sz w:val="20"/>
                <w:szCs w:val="20"/>
              </w:rPr>
              <w:t>.</w:t>
            </w:r>
          </w:p>
          <w:p w:rsidR="00230D17" w:rsidRPr="00235C0C" w:rsidRDefault="00230D17" w:rsidP="00210CF0">
            <w:pPr>
              <w:jc w:val="both"/>
              <w:rPr>
                <w:color w:val="000000"/>
                <w:sz w:val="20"/>
                <w:szCs w:val="20"/>
              </w:rPr>
            </w:pPr>
            <w:r w:rsidRPr="00235C0C">
              <w:rPr>
                <w:color w:val="000000"/>
                <w:sz w:val="20"/>
                <w:szCs w:val="20"/>
              </w:rPr>
              <w:t>Рукава с регулировкой по низу и внутренними трикотажными манжетами для лучшей теплоизоляции.</w:t>
            </w:r>
          </w:p>
          <w:p w:rsidR="00230D17" w:rsidRPr="00235C0C" w:rsidRDefault="00230D17" w:rsidP="00210CF0">
            <w:pPr>
              <w:jc w:val="both"/>
              <w:rPr>
                <w:color w:val="000000"/>
                <w:sz w:val="20"/>
                <w:szCs w:val="20"/>
              </w:rPr>
            </w:pPr>
            <w:r w:rsidRPr="00235C0C">
              <w:rPr>
                <w:color w:val="000000"/>
                <w:sz w:val="20"/>
                <w:szCs w:val="20"/>
              </w:rPr>
              <w:t>Капюшон съемный, с регулировкой по лицевому вырезу и по затылочной части.</w:t>
            </w:r>
          </w:p>
          <w:p w:rsidR="00230D17" w:rsidRPr="00235C0C" w:rsidRDefault="00230D17" w:rsidP="00210CF0">
            <w:pPr>
              <w:jc w:val="both"/>
              <w:rPr>
                <w:color w:val="000000"/>
                <w:sz w:val="20"/>
                <w:szCs w:val="20"/>
              </w:rPr>
            </w:pPr>
            <w:r w:rsidRPr="00235C0C">
              <w:rPr>
                <w:color w:val="000000"/>
                <w:sz w:val="20"/>
                <w:szCs w:val="20"/>
              </w:rPr>
              <w:t>Вместительный карман для документов формата А4 под планкой, внутри него - карманы для ручки, паспорта.</w:t>
            </w:r>
          </w:p>
          <w:p w:rsidR="00230D17" w:rsidRPr="00235C0C" w:rsidRDefault="00230D17" w:rsidP="00210CF0">
            <w:pPr>
              <w:jc w:val="both"/>
              <w:rPr>
                <w:color w:val="000000"/>
                <w:sz w:val="20"/>
                <w:szCs w:val="20"/>
              </w:rPr>
            </w:pPr>
            <w:r w:rsidRPr="00235C0C">
              <w:rPr>
                <w:color w:val="000000"/>
                <w:sz w:val="20"/>
                <w:szCs w:val="20"/>
              </w:rPr>
              <w:t xml:space="preserve">Внутри куртки - карман из трикотажной сетки для шапки и перчаток, карман с молнией для телефона, ветрозащитный пояс с застежкой на кнопки для защиты </w:t>
            </w:r>
            <w:proofErr w:type="spellStart"/>
            <w:r w:rsidRPr="00235C0C">
              <w:rPr>
                <w:color w:val="000000"/>
                <w:sz w:val="20"/>
                <w:szCs w:val="20"/>
              </w:rPr>
              <w:t>пододежного</w:t>
            </w:r>
            <w:proofErr w:type="spellEnd"/>
            <w:r w:rsidRPr="00235C0C">
              <w:rPr>
                <w:color w:val="000000"/>
                <w:sz w:val="20"/>
                <w:szCs w:val="20"/>
              </w:rPr>
              <w:t xml:space="preserve"> пространства от потери тепла.</w:t>
            </w:r>
          </w:p>
          <w:p w:rsidR="00230D17" w:rsidRPr="00235C0C" w:rsidRDefault="00230D17" w:rsidP="00210CF0">
            <w:pPr>
              <w:jc w:val="both"/>
              <w:rPr>
                <w:color w:val="000000"/>
                <w:sz w:val="20"/>
                <w:szCs w:val="20"/>
              </w:rPr>
            </w:pPr>
            <w:r w:rsidRPr="00235C0C">
              <w:rPr>
                <w:color w:val="000000"/>
                <w:sz w:val="20"/>
                <w:szCs w:val="20"/>
              </w:rPr>
              <w:t>По низу куртки - регулировка объема кулисой.</w:t>
            </w:r>
          </w:p>
          <w:p w:rsidR="00230D17" w:rsidRPr="00235C0C" w:rsidRDefault="00230D17" w:rsidP="00210CF0">
            <w:pPr>
              <w:jc w:val="both"/>
              <w:rPr>
                <w:color w:val="000000"/>
                <w:sz w:val="20"/>
                <w:szCs w:val="20"/>
              </w:rPr>
            </w:pPr>
            <w:r w:rsidRPr="00235C0C">
              <w:rPr>
                <w:color w:val="000000"/>
                <w:sz w:val="20"/>
                <w:szCs w:val="20"/>
              </w:rPr>
              <w:t>Полукомбинезон с застежкой на молнию.</w:t>
            </w:r>
          </w:p>
          <w:p w:rsidR="00230D17" w:rsidRPr="00235C0C" w:rsidRDefault="00230D17" w:rsidP="00210CF0">
            <w:pPr>
              <w:jc w:val="both"/>
              <w:rPr>
                <w:color w:val="000000"/>
                <w:sz w:val="20"/>
                <w:szCs w:val="20"/>
              </w:rPr>
            </w:pPr>
            <w:r w:rsidRPr="00235C0C">
              <w:rPr>
                <w:color w:val="000000"/>
                <w:sz w:val="20"/>
                <w:szCs w:val="20"/>
              </w:rPr>
              <w:t xml:space="preserve">На верхней части - карман на молнии и карабин для крепления ключей, </w:t>
            </w:r>
            <w:proofErr w:type="spellStart"/>
            <w:r w:rsidRPr="00235C0C">
              <w:rPr>
                <w:color w:val="000000"/>
                <w:sz w:val="20"/>
                <w:szCs w:val="20"/>
              </w:rPr>
              <w:t>бейджа</w:t>
            </w:r>
            <w:proofErr w:type="spellEnd"/>
            <w:r w:rsidRPr="00235C0C">
              <w:rPr>
                <w:color w:val="000000"/>
                <w:sz w:val="20"/>
                <w:szCs w:val="20"/>
              </w:rPr>
              <w:t xml:space="preserve"> или пропуска.</w:t>
            </w:r>
          </w:p>
          <w:p w:rsidR="00230D17" w:rsidRPr="00235C0C" w:rsidRDefault="00230D17" w:rsidP="00210CF0">
            <w:pPr>
              <w:jc w:val="both"/>
              <w:rPr>
                <w:color w:val="000000"/>
                <w:sz w:val="20"/>
                <w:szCs w:val="20"/>
              </w:rPr>
            </w:pPr>
            <w:r w:rsidRPr="00235C0C">
              <w:rPr>
                <w:color w:val="000000"/>
                <w:sz w:val="20"/>
                <w:szCs w:val="20"/>
              </w:rPr>
              <w:t>Бретели эластичные с регулировкой пряжками.</w:t>
            </w:r>
          </w:p>
          <w:p w:rsidR="00230D17" w:rsidRPr="00235C0C" w:rsidRDefault="00230D17" w:rsidP="00210CF0">
            <w:pPr>
              <w:jc w:val="both"/>
              <w:rPr>
                <w:color w:val="000000"/>
                <w:sz w:val="20"/>
                <w:szCs w:val="20"/>
              </w:rPr>
            </w:pPr>
            <w:r w:rsidRPr="00235C0C">
              <w:rPr>
                <w:color w:val="000000"/>
                <w:sz w:val="20"/>
                <w:szCs w:val="20"/>
              </w:rPr>
              <w:t>По талии - регулировка объема хлястиками.</w:t>
            </w:r>
          </w:p>
          <w:p w:rsidR="00230D17" w:rsidRPr="00235C0C" w:rsidRDefault="00230D17" w:rsidP="00210CF0">
            <w:pPr>
              <w:jc w:val="both"/>
              <w:rPr>
                <w:color w:val="000000"/>
                <w:sz w:val="20"/>
                <w:szCs w:val="20"/>
              </w:rPr>
            </w:pPr>
            <w:r w:rsidRPr="00235C0C">
              <w:rPr>
                <w:color w:val="000000"/>
                <w:sz w:val="20"/>
                <w:szCs w:val="20"/>
              </w:rPr>
              <w:t>Боковые карманы и задние карманы с клапанами.</w:t>
            </w:r>
          </w:p>
          <w:p w:rsidR="00230D17" w:rsidRPr="00235C0C" w:rsidRDefault="00230D17" w:rsidP="00210CF0">
            <w:pPr>
              <w:jc w:val="both"/>
              <w:rPr>
                <w:color w:val="000000"/>
                <w:sz w:val="20"/>
                <w:szCs w:val="20"/>
              </w:rPr>
            </w:pPr>
            <w:r w:rsidRPr="00235C0C">
              <w:rPr>
                <w:color w:val="000000"/>
                <w:sz w:val="20"/>
                <w:szCs w:val="20"/>
              </w:rPr>
              <w:t>Вытачки в области коленей для придания анатомической формы.</w:t>
            </w:r>
          </w:p>
          <w:p w:rsidR="00230D17" w:rsidRPr="00235C0C" w:rsidRDefault="00230D17" w:rsidP="00210CF0">
            <w:pPr>
              <w:jc w:val="both"/>
              <w:rPr>
                <w:color w:val="000000"/>
                <w:sz w:val="20"/>
                <w:szCs w:val="20"/>
              </w:rPr>
            </w:pPr>
            <w:r w:rsidRPr="00235C0C">
              <w:rPr>
                <w:color w:val="000000"/>
                <w:sz w:val="20"/>
                <w:szCs w:val="20"/>
              </w:rPr>
              <w:t xml:space="preserve">По низу брючин - внутренние </w:t>
            </w:r>
            <w:proofErr w:type="spellStart"/>
            <w:r w:rsidRPr="00235C0C">
              <w:rPr>
                <w:color w:val="000000"/>
                <w:sz w:val="20"/>
                <w:szCs w:val="20"/>
              </w:rPr>
              <w:t>пуфты</w:t>
            </w:r>
            <w:proofErr w:type="spellEnd"/>
            <w:r w:rsidRPr="00235C0C">
              <w:rPr>
                <w:color w:val="000000"/>
                <w:sz w:val="20"/>
                <w:szCs w:val="20"/>
              </w:rPr>
              <w:t xml:space="preserve"> и застежка на молнии под планками, для удобства одевания зимней обуви.</w:t>
            </w:r>
          </w:p>
          <w:p w:rsidR="00230D17" w:rsidRPr="00235C0C" w:rsidRDefault="00230D17" w:rsidP="00210CF0">
            <w:pPr>
              <w:jc w:val="both"/>
              <w:rPr>
                <w:color w:val="000000"/>
                <w:sz w:val="20"/>
                <w:szCs w:val="20"/>
              </w:rPr>
            </w:pPr>
            <w:r w:rsidRPr="00235C0C">
              <w:rPr>
                <w:color w:val="000000"/>
                <w:sz w:val="20"/>
                <w:szCs w:val="20"/>
              </w:rPr>
              <w:t xml:space="preserve">На куртке и по низу полукомбинезона – широкие </w:t>
            </w:r>
            <w:proofErr w:type="spellStart"/>
            <w:r w:rsidRPr="00235C0C">
              <w:rPr>
                <w:color w:val="000000"/>
                <w:sz w:val="20"/>
                <w:szCs w:val="20"/>
              </w:rPr>
              <w:t>световозвращающие</w:t>
            </w:r>
            <w:proofErr w:type="spellEnd"/>
            <w:r w:rsidRPr="00235C0C">
              <w:rPr>
                <w:color w:val="000000"/>
                <w:sz w:val="20"/>
                <w:szCs w:val="20"/>
              </w:rPr>
              <w:t xml:space="preserve"> полосы для работы в условиях плохой видимости.</w:t>
            </w:r>
          </w:p>
          <w:p w:rsidR="00230D17" w:rsidRPr="00235C0C" w:rsidRDefault="00230D17" w:rsidP="00210CF0">
            <w:pPr>
              <w:jc w:val="both"/>
              <w:rPr>
                <w:color w:val="000000"/>
                <w:sz w:val="20"/>
                <w:szCs w:val="20"/>
              </w:rPr>
            </w:pPr>
            <w:r w:rsidRPr="00235C0C">
              <w:rPr>
                <w:color w:val="000000"/>
                <w:sz w:val="20"/>
                <w:szCs w:val="20"/>
              </w:rPr>
              <w:t xml:space="preserve">Климатический пояс: "Особый" </w:t>
            </w:r>
            <w:proofErr w:type="gramStart"/>
            <w:r w:rsidRPr="00235C0C">
              <w:rPr>
                <w:color w:val="000000"/>
                <w:sz w:val="20"/>
                <w:szCs w:val="20"/>
              </w:rPr>
              <w:t>пояс ,</w:t>
            </w:r>
            <w:proofErr w:type="gramEnd"/>
            <w:r w:rsidRPr="00235C0C">
              <w:rPr>
                <w:color w:val="000000"/>
                <w:sz w:val="20"/>
                <w:szCs w:val="20"/>
              </w:rPr>
              <w:t xml:space="preserve"> IV пояс</w:t>
            </w:r>
          </w:p>
          <w:p w:rsidR="00230D17" w:rsidRPr="00235C0C" w:rsidRDefault="00230D17" w:rsidP="00210CF0">
            <w:pPr>
              <w:jc w:val="both"/>
              <w:rPr>
                <w:color w:val="000000"/>
                <w:sz w:val="20"/>
                <w:szCs w:val="20"/>
              </w:rPr>
            </w:pPr>
            <w:r w:rsidRPr="00235C0C">
              <w:rPr>
                <w:color w:val="000000"/>
                <w:sz w:val="20"/>
                <w:szCs w:val="20"/>
              </w:rPr>
              <w:t>Материалы:</w:t>
            </w:r>
          </w:p>
          <w:p w:rsidR="00230D17" w:rsidRPr="00235C0C" w:rsidRDefault="00230D17" w:rsidP="00210CF0">
            <w:pPr>
              <w:jc w:val="both"/>
              <w:rPr>
                <w:color w:val="000000"/>
                <w:sz w:val="20"/>
                <w:szCs w:val="20"/>
              </w:rPr>
            </w:pPr>
            <w:r w:rsidRPr="00235C0C">
              <w:rPr>
                <w:color w:val="000000"/>
                <w:sz w:val="20"/>
                <w:szCs w:val="20"/>
              </w:rPr>
              <w:t>Ткань верха: смесовая (65% полиэфир, 35% хлопок), 240 гр./</w:t>
            </w:r>
            <w:proofErr w:type="spellStart"/>
            <w:r w:rsidRPr="00235C0C">
              <w:rPr>
                <w:color w:val="000000"/>
                <w:sz w:val="20"/>
                <w:szCs w:val="20"/>
              </w:rPr>
              <w:t>м.кв</w:t>
            </w:r>
            <w:proofErr w:type="spellEnd"/>
            <w:r w:rsidRPr="00235C0C">
              <w:rPr>
                <w:color w:val="000000"/>
                <w:sz w:val="20"/>
                <w:szCs w:val="20"/>
              </w:rPr>
              <w:t>., ВО</w:t>
            </w:r>
          </w:p>
          <w:p w:rsidR="00230D17" w:rsidRPr="00235C0C" w:rsidRDefault="00230D17" w:rsidP="00210CF0">
            <w:pPr>
              <w:jc w:val="both"/>
              <w:rPr>
                <w:color w:val="000000"/>
                <w:sz w:val="20"/>
                <w:szCs w:val="20"/>
              </w:rPr>
            </w:pPr>
            <w:r w:rsidRPr="00235C0C">
              <w:rPr>
                <w:color w:val="000000"/>
                <w:sz w:val="20"/>
                <w:szCs w:val="20"/>
              </w:rPr>
              <w:t xml:space="preserve">Подкладка, в том числе ветрозащитная и </w:t>
            </w:r>
            <w:proofErr w:type="spellStart"/>
            <w:r w:rsidRPr="00235C0C">
              <w:rPr>
                <w:color w:val="000000"/>
                <w:sz w:val="20"/>
                <w:szCs w:val="20"/>
              </w:rPr>
              <w:t>флис</w:t>
            </w:r>
            <w:proofErr w:type="spellEnd"/>
            <w:r w:rsidRPr="00235C0C">
              <w:rPr>
                <w:color w:val="000000"/>
                <w:sz w:val="20"/>
                <w:szCs w:val="20"/>
              </w:rPr>
              <w:t>: 100% полиэфир.</w:t>
            </w:r>
          </w:p>
          <w:p w:rsidR="00230D17" w:rsidRPr="003716F3" w:rsidRDefault="00230D17" w:rsidP="00210CF0">
            <w:pPr>
              <w:jc w:val="both"/>
              <w:rPr>
                <w:color w:val="000000"/>
                <w:sz w:val="20"/>
                <w:szCs w:val="20"/>
              </w:rPr>
            </w:pPr>
            <w:r w:rsidRPr="00235C0C">
              <w:rPr>
                <w:color w:val="000000"/>
                <w:sz w:val="20"/>
                <w:szCs w:val="20"/>
              </w:rPr>
              <w:t xml:space="preserve">Утеплитель: </w:t>
            </w:r>
            <w:proofErr w:type="spellStart"/>
            <w:r w:rsidRPr="00235C0C">
              <w:rPr>
                <w:color w:val="000000"/>
                <w:sz w:val="20"/>
                <w:szCs w:val="20"/>
              </w:rPr>
              <w:t>Avaloft</w:t>
            </w:r>
            <w:proofErr w:type="spellEnd"/>
            <w:r w:rsidRPr="00235C0C">
              <w:rPr>
                <w:color w:val="000000"/>
                <w:sz w:val="20"/>
                <w:szCs w:val="20"/>
              </w:rPr>
              <w:t xml:space="preserve"> (100% полиэфир), куртка 450 гр./</w:t>
            </w:r>
            <w:proofErr w:type="spellStart"/>
            <w:r w:rsidRPr="00235C0C">
              <w:rPr>
                <w:color w:val="000000"/>
                <w:sz w:val="20"/>
                <w:szCs w:val="20"/>
              </w:rPr>
              <w:t>м.кв</w:t>
            </w:r>
            <w:proofErr w:type="spellEnd"/>
            <w:r w:rsidRPr="00235C0C">
              <w:rPr>
                <w:color w:val="000000"/>
                <w:sz w:val="20"/>
                <w:szCs w:val="20"/>
              </w:rPr>
              <w:t>., полукомбинезон 300 гр./</w:t>
            </w:r>
            <w:proofErr w:type="spellStart"/>
            <w:r w:rsidRPr="00235C0C">
              <w:rPr>
                <w:color w:val="000000"/>
                <w:sz w:val="20"/>
                <w:szCs w:val="20"/>
              </w:rPr>
              <w:t>м.кв</w:t>
            </w:r>
            <w:proofErr w:type="spellEnd"/>
            <w:r w:rsidRPr="00235C0C">
              <w:rPr>
                <w:color w:val="000000"/>
                <w:sz w:val="20"/>
                <w:szCs w:val="20"/>
              </w:rPr>
              <w:t>.</w:t>
            </w:r>
          </w:p>
        </w:tc>
        <w:tc>
          <w:tcPr>
            <w:tcW w:w="1134" w:type="dxa"/>
          </w:tcPr>
          <w:p w:rsidR="00230D17" w:rsidRPr="00235C0C" w:rsidRDefault="00230D17" w:rsidP="00210CF0">
            <w:pPr>
              <w:jc w:val="both"/>
              <w:rPr>
                <w:sz w:val="22"/>
                <w:szCs w:val="22"/>
              </w:rPr>
            </w:pPr>
            <w:r w:rsidRPr="00235C0C">
              <w:rPr>
                <w:sz w:val="22"/>
                <w:szCs w:val="22"/>
              </w:rPr>
              <w:t>Цвет: серый с черной и красной отделкой</w:t>
            </w:r>
            <w:r>
              <w:rPr>
                <w:sz w:val="22"/>
                <w:szCs w:val="22"/>
              </w:rPr>
              <w:t xml:space="preserve"> </w:t>
            </w:r>
          </w:p>
        </w:tc>
        <w:tc>
          <w:tcPr>
            <w:tcW w:w="1417" w:type="dxa"/>
          </w:tcPr>
          <w:p w:rsidR="00230D17" w:rsidRPr="0032099B" w:rsidRDefault="00230D17" w:rsidP="00210CF0">
            <w:pPr>
              <w:spacing w:line="276" w:lineRule="auto"/>
              <w:rPr>
                <w:sz w:val="22"/>
                <w:szCs w:val="22"/>
              </w:rPr>
            </w:pPr>
            <w:r w:rsidRPr="0032099B">
              <w:rPr>
                <w:sz w:val="22"/>
                <w:szCs w:val="22"/>
              </w:rPr>
              <w:t>На спинк</w:t>
            </w:r>
            <w:r>
              <w:rPr>
                <w:sz w:val="22"/>
                <w:szCs w:val="22"/>
              </w:rPr>
              <w:t xml:space="preserve">е </w:t>
            </w:r>
            <w:r w:rsidRPr="0032099B">
              <w:rPr>
                <w:sz w:val="22"/>
                <w:szCs w:val="22"/>
              </w:rPr>
              <w:t xml:space="preserve">куртки расположен логотип «ООО «ОГСК». На кокетке куртки эмблема с логотипом ООО «ОГСК». Логотип выполнен способом </w:t>
            </w:r>
            <w:proofErr w:type="spellStart"/>
            <w:r w:rsidRPr="0032099B">
              <w:rPr>
                <w:sz w:val="22"/>
                <w:szCs w:val="22"/>
              </w:rPr>
              <w:t>шелкотрафа</w:t>
            </w:r>
            <w:r>
              <w:rPr>
                <w:sz w:val="22"/>
                <w:szCs w:val="22"/>
              </w:rPr>
              <w:t>-</w:t>
            </w:r>
            <w:r w:rsidRPr="0032099B">
              <w:rPr>
                <w:sz w:val="22"/>
                <w:szCs w:val="22"/>
              </w:rPr>
              <w:t>ретной</w:t>
            </w:r>
            <w:proofErr w:type="spellEnd"/>
            <w:r w:rsidRPr="0032099B">
              <w:rPr>
                <w:sz w:val="22"/>
                <w:szCs w:val="22"/>
              </w:rPr>
              <w:t xml:space="preserve"> печати</w:t>
            </w:r>
          </w:p>
        </w:tc>
        <w:tc>
          <w:tcPr>
            <w:tcW w:w="1134" w:type="dxa"/>
          </w:tcPr>
          <w:p w:rsidR="00230D17" w:rsidRPr="00575235" w:rsidRDefault="00230D17" w:rsidP="00210CF0">
            <w:pPr>
              <w:rPr>
                <w:sz w:val="22"/>
                <w:szCs w:val="22"/>
                <w:lang w:eastAsia="ar-SA"/>
              </w:rPr>
            </w:pPr>
            <w:r w:rsidRPr="00235C0C">
              <w:rPr>
                <w:color w:val="000000"/>
                <w:sz w:val="20"/>
                <w:szCs w:val="20"/>
              </w:rPr>
              <w:t>ГОСТ 12.4.280-</w:t>
            </w:r>
            <w:proofErr w:type="gramStart"/>
            <w:r w:rsidRPr="00235C0C">
              <w:rPr>
                <w:color w:val="000000"/>
                <w:sz w:val="20"/>
                <w:szCs w:val="20"/>
              </w:rPr>
              <w:t>2014 ,</w:t>
            </w:r>
            <w:proofErr w:type="gramEnd"/>
            <w:r w:rsidRPr="00235C0C">
              <w:rPr>
                <w:color w:val="000000"/>
                <w:sz w:val="20"/>
                <w:szCs w:val="20"/>
              </w:rPr>
              <w:t xml:space="preserve"> ГОСТ 12.4.303-2016</w:t>
            </w:r>
          </w:p>
        </w:tc>
        <w:tc>
          <w:tcPr>
            <w:tcW w:w="851" w:type="dxa"/>
          </w:tcPr>
          <w:p w:rsidR="00230D17" w:rsidRDefault="00230D17" w:rsidP="00210CF0">
            <w:pPr>
              <w:suppressAutoHyphens/>
              <w:spacing w:line="276" w:lineRule="auto"/>
              <w:rPr>
                <w:sz w:val="22"/>
                <w:szCs w:val="22"/>
                <w:lang w:eastAsia="ar-SA"/>
              </w:rPr>
            </w:pPr>
            <w:r>
              <w:rPr>
                <w:sz w:val="22"/>
                <w:szCs w:val="22"/>
                <w:lang w:eastAsia="ar-SA"/>
              </w:rPr>
              <w:t xml:space="preserve">12 </w:t>
            </w:r>
          </w:p>
          <w:p w:rsidR="00230D17" w:rsidRPr="0032099B" w:rsidRDefault="00230D17" w:rsidP="00210CF0">
            <w:pPr>
              <w:suppressAutoHyphens/>
              <w:spacing w:line="276" w:lineRule="auto"/>
              <w:rPr>
                <w:sz w:val="22"/>
                <w:szCs w:val="22"/>
                <w:lang w:eastAsia="ar-SA"/>
              </w:rPr>
            </w:pPr>
            <w:r>
              <w:rPr>
                <w:sz w:val="22"/>
                <w:szCs w:val="22"/>
                <w:lang w:eastAsia="ar-SA"/>
              </w:rPr>
              <w:t>штук</w:t>
            </w:r>
          </w:p>
        </w:tc>
        <w:tc>
          <w:tcPr>
            <w:tcW w:w="1843" w:type="dxa"/>
          </w:tcPr>
          <w:p w:rsidR="00230D17" w:rsidRDefault="00230D17" w:rsidP="00210CF0">
            <w:pPr>
              <w:suppressAutoHyphens/>
              <w:spacing w:line="276" w:lineRule="auto"/>
              <w:rPr>
                <w:sz w:val="22"/>
                <w:szCs w:val="22"/>
                <w:lang w:eastAsia="ar-SA"/>
              </w:rPr>
            </w:pPr>
            <w:r w:rsidRPr="00756821">
              <w:rPr>
                <w:sz w:val="22"/>
                <w:szCs w:val="22"/>
                <w:lang w:eastAsia="ar-SA"/>
              </w:rPr>
              <w:t>14.12.11.120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14.12</w:t>
            </w:r>
          </w:p>
        </w:tc>
        <w:tc>
          <w:tcPr>
            <w:tcW w:w="1559" w:type="dxa"/>
          </w:tcPr>
          <w:p w:rsidR="00230D17" w:rsidRDefault="00230D17" w:rsidP="00210CF0">
            <w:pPr>
              <w:suppressAutoHyphens/>
              <w:spacing w:line="276" w:lineRule="auto"/>
              <w:rPr>
                <w:sz w:val="22"/>
                <w:szCs w:val="22"/>
                <w:lang w:eastAsia="ar-SA"/>
              </w:rPr>
            </w:pPr>
            <w:r>
              <w:rPr>
                <w:sz w:val="22"/>
                <w:szCs w:val="22"/>
                <w:lang w:eastAsia="ar-SA"/>
              </w:rPr>
              <w:t>Размерный ряд от 48 до 70</w:t>
            </w:r>
          </w:p>
        </w:tc>
      </w:tr>
      <w:tr w:rsidR="00230D17" w:rsidRPr="00685591" w:rsidTr="00210CF0">
        <w:trPr>
          <w:trHeight w:val="389"/>
        </w:trPr>
        <w:tc>
          <w:tcPr>
            <w:tcW w:w="534" w:type="dxa"/>
          </w:tcPr>
          <w:p w:rsidR="00230D17" w:rsidRDefault="00230D17" w:rsidP="00210CF0">
            <w:pPr>
              <w:spacing w:line="276" w:lineRule="auto"/>
            </w:pPr>
            <w:r>
              <w:t>2</w:t>
            </w:r>
          </w:p>
        </w:tc>
        <w:tc>
          <w:tcPr>
            <w:tcW w:w="1877" w:type="dxa"/>
          </w:tcPr>
          <w:p w:rsidR="00230D17" w:rsidRDefault="00230D17" w:rsidP="00210CF0">
            <w:pPr>
              <w:suppressAutoHyphens/>
              <w:rPr>
                <w:sz w:val="22"/>
                <w:szCs w:val="22"/>
                <w:lang w:eastAsia="ar-SA"/>
              </w:rPr>
            </w:pPr>
            <w:r>
              <w:rPr>
                <w:sz w:val="22"/>
                <w:szCs w:val="22"/>
                <w:lang w:eastAsia="ar-SA"/>
              </w:rPr>
              <w:t>Костюм женский утепленный</w:t>
            </w:r>
          </w:p>
        </w:tc>
        <w:tc>
          <w:tcPr>
            <w:tcW w:w="4961" w:type="dxa"/>
          </w:tcPr>
          <w:p w:rsidR="00230D17" w:rsidRPr="00850DA3" w:rsidRDefault="00230D17" w:rsidP="00210CF0">
            <w:pPr>
              <w:rPr>
                <w:color w:val="000000"/>
                <w:sz w:val="20"/>
                <w:szCs w:val="20"/>
              </w:rPr>
            </w:pPr>
            <w:r w:rsidRPr="00850DA3">
              <w:rPr>
                <w:color w:val="000000"/>
                <w:sz w:val="20"/>
                <w:szCs w:val="20"/>
              </w:rPr>
              <w:t>Костюм состоит из куртки и брюк:</w:t>
            </w:r>
          </w:p>
          <w:p w:rsidR="00230D17" w:rsidRPr="00850DA3" w:rsidRDefault="00230D17" w:rsidP="00210CF0">
            <w:pPr>
              <w:rPr>
                <w:color w:val="000000"/>
                <w:sz w:val="20"/>
                <w:szCs w:val="20"/>
              </w:rPr>
            </w:pPr>
            <w:r w:rsidRPr="00850DA3">
              <w:rPr>
                <w:color w:val="000000"/>
                <w:sz w:val="20"/>
                <w:szCs w:val="20"/>
              </w:rPr>
              <w:t xml:space="preserve">- </w:t>
            </w:r>
            <w:proofErr w:type="gramStart"/>
            <w:r w:rsidRPr="00850DA3">
              <w:rPr>
                <w:color w:val="000000"/>
                <w:sz w:val="20"/>
                <w:szCs w:val="20"/>
              </w:rPr>
              <w:t>куртка</w:t>
            </w:r>
            <w:proofErr w:type="gramEnd"/>
            <w:r w:rsidRPr="00850DA3">
              <w:rPr>
                <w:color w:val="000000"/>
                <w:sz w:val="20"/>
                <w:szCs w:val="20"/>
              </w:rPr>
              <w:t xml:space="preserve"> удлиненная с застежкой на молнию под планкой на липучках,</w:t>
            </w:r>
          </w:p>
          <w:p w:rsidR="00230D17" w:rsidRPr="00850DA3" w:rsidRDefault="00230D17" w:rsidP="00210CF0">
            <w:pPr>
              <w:rPr>
                <w:color w:val="000000"/>
                <w:sz w:val="20"/>
                <w:szCs w:val="20"/>
              </w:rPr>
            </w:pPr>
            <w:r w:rsidRPr="00850DA3">
              <w:rPr>
                <w:color w:val="000000"/>
                <w:sz w:val="20"/>
                <w:szCs w:val="20"/>
              </w:rPr>
              <w:t>- яркие кокетки из отделочной ткани,</w:t>
            </w:r>
          </w:p>
          <w:p w:rsidR="00230D17" w:rsidRPr="00850DA3" w:rsidRDefault="00230D17" w:rsidP="00210CF0">
            <w:pPr>
              <w:rPr>
                <w:color w:val="000000"/>
                <w:sz w:val="20"/>
                <w:szCs w:val="20"/>
              </w:rPr>
            </w:pPr>
            <w:r w:rsidRPr="00850DA3">
              <w:rPr>
                <w:color w:val="000000"/>
                <w:sz w:val="20"/>
                <w:szCs w:val="20"/>
              </w:rPr>
              <w:t>- воротник стойка,</w:t>
            </w:r>
          </w:p>
          <w:p w:rsidR="00230D17" w:rsidRPr="00850DA3" w:rsidRDefault="00230D17" w:rsidP="00210CF0">
            <w:pPr>
              <w:rPr>
                <w:color w:val="000000"/>
                <w:sz w:val="20"/>
                <w:szCs w:val="20"/>
              </w:rPr>
            </w:pPr>
            <w:r w:rsidRPr="00850DA3">
              <w:rPr>
                <w:color w:val="000000"/>
                <w:sz w:val="20"/>
                <w:szCs w:val="20"/>
              </w:rPr>
              <w:t xml:space="preserve">- широкие </w:t>
            </w:r>
            <w:proofErr w:type="spellStart"/>
            <w:r w:rsidRPr="00850DA3">
              <w:rPr>
                <w:color w:val="000000"/>
                <w:sz w:val="20"/>
                <w:szCs w:val="20"/>
              </w:rPr>
              <w:t>световозвращающие</w:t>
            </w:r>
            <w:proofErr w:type="spellEnd"/>
            <w:r w:rsidRPr="00850DA3">
              <w:rPr>
                <w:color w:val="000000"/>
                <w:sz w:val="20"/>
                <w:szCs w:val="20"/>
              </w:rPr>
              <w:t xml:space="preserve"> полосы по низу кокеток и на рукавах,</w:t>
            </w:r>
          </w:p>
          <w:p w:rsidR="00230D17" w:rsidRPr="00850DA3" w:rsidRDefault="00230D17" w:rsidP="00210CF0">
            <w:pPr>
              <w:rPr>
                <w:color w:val="000000"/>
                <w:sz w:val="20"/>
                <w:szCs w:val="20"/>
              </w:rPr>
            </w:pPr>
            <w:r w:rsidRPr="00850DA3">
              <w:rPr>
                <w:color w:val="000000"/>
                <w:sz w:val="20"/>
                <w:szCs w:val="20"/>
              </w:rPr>
              <w:t>- нагрудный карман под клапаном на правой полочке,</w:t>
            </w:r>
          </w:p>
          <w:p w:rsidR="00230D17" w:rsidRPr="00850DA3" w:rsidRDefault="00230D17" w:rsidP="00210CF0">
            <w:pPr>
              <w:rPr>
                <w:color w:val="000000"/>
                <w:sz w:val="20"/>
                <w:szCs w:val="20"/>
              </w:rPr>
            </w:pPr>
            <w:r w:rsidRPr="00850DA3">
              <w:rPr>
                <w:color w:val="000000"/>
                <w:sz w:val="20"/>
                <w:szCs w:val="20"/>
              </w:rPr>
              <w:t>- карманы в швах в нижней части куртки,</w:t>
            </w:r>
          </w:p>
          <w:p w:rsidR="00230D17" w:rsidRPr="00850DA3" w:rsidRDefault="00230D17" w:rsidP="00210CF0">
            <w:pPr>
              <w:rPr>
                <w:color w:val="000000"/>
                <w:sz w:val="20"/>
                <w:szCs w:val="20"/>
              </w:rPr>
            </w:pPr>
            <w:r w:rsidRPr="00850DA3">
              <w:rPr>
                <w:color w:val="000000"/>
                <w:sz w:val="20"/>
                <w:szCs w:val="20"/>
              </w:rPr>
              <w:t>- внутренние трикотажные манжеты-напульсники,</w:t>
            </w:r>
          </w:p>
          <w:p w:rsidR="00230D17" w:rsidRPr="00850DA3" w:rsidRDefault="00230D17" w:rsidP="00210CF0">
            <w:pPr>
              <w:rPr>
                <w:color w:val="000000"/>
                <w:sz w:val="20"/>
                <w:szCs w:val="20"/>
              </w:rPr>
            </w:pPr>
            <w:r w:rsidRPr="00850DA3">
              <w:rPr>
                <w:color w:val="000000"/>
                <w:sz w:val="20"/>
                <w:szCs w:val="20"/>
              </w:rPr>
              <w:t>- кулиса по талии и по низу куртки для регулировки объема,</w:t>
            </w:r>
          </w:p>
          <w:p w:rsidR="00230D17" w:rsidRPr="00850DA3" w:rsidRDefault="00230D17" w:rsidP="00210CF0">
            <w:pPr>
              <w:rPr>
                <w:color w:val="000000"/>
                <w:sz w:val="20"/>
                <w:szCs w:val="20"/>
              </w:rPr>
            </w:pPr>
            <w:r w:rsidRPr="00850DA3">
              <w:rPr>
                <w:color w:val="000000"/>
                <w:sz w:val="20"/>
                <w:szCs w:val="20"/>
              </w:rPr>
              <w:t>- внутри куртки накладной карман на липучке,</w:t>
            </w:r>
          </w:p>
          <w:p w:rsidR="00230D17" w:rsidRPr="00850DA3" w:rsidRDefault="00230D17" w:rsidP="00210CF0">
            <w:pPr>
              <w:rPr>
                <w:color w:val="000000"/>
                <w:sz w:val="20"/>
                <w:szCs w:val="20"/>
              </w:rPr>
            </w:pPr>
            <w:r w:rsidRPr="00850DA3">
              <w:rPr>
                <w:color w:val="000000"/>
                <w:sz w:val="20"/>
                <w:szCs w:val="20"/>
              </w:rPr>
              <w:t>- капюшон съемный на молнии, с регулировкой объема по лицевой и затылочной частям,</w:t>
            </w:r>
          </w:p>
          <w:p w:rsidR="00230D17" w:rsidRPr="00850DA3" w:rsidRDefault="00230D17" w:rsidP="00210CF0">
            <w:pPr>
              <w:rPr>
                <w:color w:val="000000"/>
                <w:sz w:val="20"/>
                <w:szCs w:val="20"/>
              </w:rPr>
            </w:pPr>
            <w:r w:rsidRPr="00850DA3">
              <w:rPr>
                <w:color w:val="000000"/>
                <w:sz w:val="20"/>
                <w:szCs w:val="20"/>
              </w:rPr>
              <w:t>- брюки с застежкой на молнию и пуговицы на поясе,</w:t>
            </w:r>
          </w:p>
          <w:p w:rsidR="00230D17" w:rsidRPr="00850DA3" w:rsidRDefault="00230D17" w:rsidP="00210CF0">
            <w:pPr>
              <w:rPr>
                <w:color w:val="000000"/>
                <w:sz w:val="20"/>
                <w:szCs w:val="20"/>
              </w:rPr>
            </w:pPr>
            <w:r w:rsidRPr="00850DA3">
              <w:rPr>
                <w:color w:val="000000"/>
                <w:sz w:val="20"/>
                <w:szCs w:val="20"/>
              </w:rPr>
              <w:t>- с эластичными съемными бретелями и возможностью регулировки,</w:t>
            </w:r>
          </w:p>
          <w:p w:rsidR="00230D17" w:rsidRPr="00850DA3" w:rsidRDefault="00230D17" w:rsidP="00210CF0">
            <w:pPr>
              <w:rPr>
                <w:color w:val="000000"/>
                <w:sz w:val="20"/>
                <w:szCs w:val="20"/>
              </w:rPr>
            </w:pPr>
            <w:r w:rsidRPr="00850DA3">
              <w:rPr>
                <w:color w:val="000000"/>
                <w:sz w:val="20"/>
                <w:szCs w:val="20"/>
              </w:rPr>
              <w:t>- боковые карманы,</w:t>
            </w:r>
          </w:p>
          <w:p w:rsidR="00230D17" w:rsidRPr="00850DA3" w:rsidRDefault="00230D17" w:rsidP="00210CF0">
            <w:pPr>
              <w:rPr>
                <w:color w:val="000000"/>
                <w:sz w:val="20"/>
                <w:szCs w:val="20"/>
              </w:rPr>
            </w:pPr>
            <w:r w:rsidRPr="00850DA3">
              <w:rPr>
                <w:color w:val="000000"/>
                <w:sz w:val="20"/>
                <w:szCs w:val="20"/>
              </w:rPr>
              <w:t>- на спинке по талии эластичная вставка для регулировки объема,</w:t>
            </w:r>
          </w:p>
          <w:p w:rsidR="00230D17" w:rsidRPr="00850DA3" w:rsidRDefault="00230D17" w:rsidP="00210CF0">
            <w:pPr>
              <w:rPr>
                <w:color w:val="000000"/>
                <w:sz w:val="20"/>
                <w:szCs w:val="20"/>
              </w:rPr>
            </w:pPr>
            <w:r w:rsidRPr="00850DA3">
              <w:rPr>
                <w:color w:val="000000"/>
                <w:sz w:val="20"/>
                <w:szCs w:val="20"/>
              </w:rPr>
              <w:t xml:space="preserve">- широкие </w:t>
            </w:r>
            <w:proofErr w:type="spellStart"/>
            <w:r w:rsidRPr="00850DA3">
              <w:rPr>
                <w:color w:val="000000"/>
                <w:sz w:val="20"/>
                <w:szCs w:val="20"/>
              </w:rPr>
              <w:t>световозвращающие</w:t>
            </w:r>
            <w:proofErr w:type="spellEnd"/>
            <w:r w:rsidRPr="00850DA3">
              <w:rPr>
                <w:color w:val="000000"/>
                <w:sz w:val="20"/>
                <w:szCs w:val="20"/>
              </w:rPr>
              <w:t xml:space="preserve"> полосы в нижней части брючин.</w:t>
            </w:r>
          </w:p>
          <w:p w:rsidR="00230D17" w:rsidRPr="00850DA3" w:rsidRDefault="00230D17" w:rsidP="00210CF0">
            <w:pPr>
              <w:rPr>
                <w:color w:val="000000"/>
                <w:sz w:val="20"/>
                <w:szCs w:val="20"/>
              </w:rPr>
            </w:pPr>
            <w:r w:rsidRPr="00850DA3">
              <w:rPr>
                <w:color w:val="000000"/>
                <w:sz w:val="20"/>
                <w:szCs w:val="20"/>
              </w:rPr>
              <w:t xml:space="preserve">Климатический пояс: II </w:t>
            </w:r>
            <w:proofErr w:type="gramStart"/>
            <w:r w:rsidRPr="00850DA3">
              <w:rPr>
                <w:color w:val="000000"/>
                <w:sz w:val="20"/>
                <w:szCs w:val="20"/>
              </w:rPr>
              <w:t>пояс ,</w:t>
            </w:r>
            <w:proofErr w:type="gramEnd"/>
            <w:r w:rsidRPr="00850DA3">
              <w:rPr>
                <w:color w:val="000000"/>
                <w:sz w:val="20"/>
                <w:szCs w:val="20"/>
              </w:rPr>
              <w:t xml:space="preserve"> III пояс</w:t>
            </w:r>
          </w:p>
          <w:p w:rsidR="00230D17" w:rsidRPr="00850DA3" w:rsidRDefault="00230D17" w:rsidP="00210CF0">
            <w:pPr>
              <w:rPr>
                <w:color w:val="000000"/>
                <w:sz w:val="20"/>
                <w:szCs w:val="20"/>
              </w:rPr>
            </w:pPr>
            <w:r w:rsidRPr="00850DA3">
              <w:rPr>
                <w:color w:val="000000"/>
                <w:sz w:val="20"/>
                <w:szCs w:val="20"/>
              </w:rPr>
              <w:t>Материалы:</w:t>
            </w:r>
          </w:p>
          <w:p w:rsidR="00230D17" w:rsidRPr="00850DA3" w:rsidRDefault="00230D17" w:rsidP="00210CF0">
            <w:pPr>
              <w:rPr>
                <w:color w:val="000000"/>
                <w:sz w:val="20"/>
                <w:szCs w:val="20"/>
              </w:rPr>
            </w:pPr>
            <w:r w:rsidRPr="00850DA3">
              <w:rPr>
                <w:color w:val="000000"/>
                <w:sz w:val="20"/>
                <w:szCs w:val="20"/>
              </w:rPr>
              <w:t>Основная ткань: смесовая, пл. 210 г/</w:t>
            </w:r>
            <w:proofErr w:type="spellStart"/>
            <w:r w:rsidRPr="00850DA3">
              <w:rPr>
                <w:color w:val="000000"/>
                <w:sz w:val="20"/>
                <w:szCs w:val="20"/>
              </w:rPr>
              <w:t>м.кв</w:t>
            </w:r>
            <w:proofErr w:type="spellEnd"/>
            <w:r w:rsidRPr="00850DA3">
              <w:rPr>
                <w:color w:val="000000"/>
                <w:sz w:val="20"/>
                <w:szCs w:val="20"/>
              </w:rPr>
              <w:t>., ВО.</w:t>
            </w:r>
          </w:p>
          <w:p w:rsidR="00230D17" w:rsidRPr="00850DA3" w:rsidRDefault="00230D17" w:rsidP="00210CF0">
            <w:pPr>
              <w:rPr>
                <w:color w:val="000000"/>
                <w:sz w:val="20"/>
                <w:szCs w:val="20"/>
              </w:rPr>
            </w:pPr>
            <w:r w:rsidRPr="00850DA3">
              <w:rPr>
                <w:color w:val="000000"/>
                <w:sz w:val="20"/>
                <w:szCs w:val="20"/>
              </w:rPr>
              <w:t>Подкладка: 100% полиэфир.</w:t>
            </w:r>
          </w:p>
          <w:p w:rsidR="00230D17" w:rsidRPr="00850DA3" w:rsidRDefault="00230D17" w:rsidP="00210CF0">
            <w:pPr>
              <w:rPr>
                <w:color w:val="000000"/>
                <w:sz w:val="20"/>
                <w:szCs w:val="20"/>
              </w:rPr>
            </w:pPr>
            <w:r w:rsidRPr="00850DA3">
              <w:rPr>
                <w:color w:val="000000"/>
                <w:sz w:val="20"/>
                <w:szCs w:val="20"/>
              </w:rPr>
              <w:t>Утеплитель: синтепон, в куртке пл. 400 г/</w:t>
            </w:r>
            <w:proofErr w:type="spellStart"/>
            <w:r w:rsidRPr="00850DA3">
              <w:rPr>
                <w:color w:val="000000"/>
                <w:sz w:val="20"/>
                <w:szCs w:val="20"/>
              </w:rPr>
              <w:t>м.кв</w:t>
            </w:r>
            <w:proofErr w:type="spellEnd"/>
            <w:r w:rsidRPr="00850DA3">
              <w:rPr>
                <w:color w:val="000000"/>
                <w:sz w:val="20"/>
                <w:szCs w:val="20"/>
              </w:rPr>
              <w:t>., в брюках пл. 300 г/</w:t>
            </w:r>
            <w:proofErr w:type="spellStart"/>
            <w:r w:rsidRPr="00850DA3">
              <w:rPr>
                <w:color w:val="000000"/>
                <w:sz w:val="20"/>
                <w:szCs w:val="20"/>
              </w:rPr>
              <w:t>м.кв</w:t>
            </w:r>
            <w:proofErr w:type="spellEnd"/>
            <w:r w:rsidRPr="00850DA3">
              <w:rPr>
                <w:color w:val="000000"/>
                <w:sz w:val="20"/>
                <w:szCs w:val="20"/>
              </w:rPr>
              <w:t>.</w:t>
            </w:r>
          </w:p>
          <w:p w:rsidR="00230D17" w:rsidRPr="00796FB8" w:rsidRDefault="00230D17" w:rsidP="00210CF0">
            <w:pPr>
              <w:rPr>
                <w:color w:val="000000"/>
                <w:sz w:val="20"/>
                <w:szCs w:val="20"/>
              </w:rPr>
            </w:pPr>
          </w:p>
        </w:tc>
        <w:tc>
          <w:tcPr>
            <w:tcW w:w="1134" w:type="dxa"/>
          </w:tcPr>
          <w:p w:rsidR="00230D17" w:rsidRPr="00850DA3" w:rsidRDefault="00230D17" w:rsidP="00210CF0">
            <w:pPr>
              <w:rPr>
                <w:color w:val="000000"/>
                <w:sz w:val="20"/>
                <w:szCs w:val="20"/>
              </w:rPr>
            </w:pPr>
            <w:r w:rsidRPr="00850DA3">
              <w:rPr>
                <w:color w:val="000000"/>
                <w:sz w:val="20"/>
                <w:szCs w:val="20"/>
              </w:rPr>
              <w:t>темно-серый с красной отделкой</w:t>
            </w:r>
          </w:p>
          <w:p w:rsidR="00230D17" w:rsidRPr="0032099B" w:rsidRDefault="00230D17" w:rsidP="00210CF0">
            <w:pPr>
              <w:suppressAutoHyphens/>
              <w:spacing w:line="276" w:lineRule="auto"/>
              <w:rPr>
                <w:sz w:val="22"/>
                <w:szCs w:val="22"/>
                <w:lang w:eastAsia="ar-SA"/>
              </w:rPr>
            </w:pPr>
          </w:p>
        </w:tc>
        <w:tc>
          <w:tcPr>
            <w:tcW w:w="1417" w:type="dxa"/>
          </w:tcPr>
          <w:p w:rsidR="00230D17" w:rsidRPr="0032099B" w:rsidRDefault="00230D17" w:rsidP="00210CF0">
            <w:pPr>
              <w:spacing w:line="276" w:lineRule="auto"/>
              <w:rPr>
                <w:sz w:val="22"/>
                <w:szCs w:val="22"/>
              </w:rPr>
            </w:pPr>
            <w:r w:rsidRPr="0032099B">
              <w:rPr>
                <w:sz w:val="22"/>
                <w:szCs w:val="22"/>
              </w:rPr>
              <w:t>На спинк</w:t>
            </w:r>
            <w:r>
              <w:rPr>
                <w:sz w:val="22"/>
                <w:szCs w:val="22"/>
              </w:rPr>
              <w:t xml:space="preserve">е </w:t>
            </w:r>
            <w:r w:rsidRPr="0032099B">
              <w:rPr>
                <w:sz w:val="22"/>
                <w:szCs w:val="22"/>
              </w:rPr>
              <w:t xml:space="preserve">куртки расположен логотип «ООО «ОГСК». На кокетке куртки эмблема с логотипом ООО «ОГСК». Логотип выполнен способом </w:t>
            </w:r>
            <w:proofErr w:type="spellStart"/>
            <w:r w:rsidRPr="0032099B">
              <w:rPr>
                <w:sz w:val="22"/>
                <w:szCs w:val="22"/>
              </w:rPr>
              <w:t>шелкотрафа</w:t>
            </w:r>
            <w:r>
              <w:rPr>
                <w:sz w:val="22"/>
                <w:szCs w:val="22"/>
              </w:rPr>
              <w:t>-</w:t>
            </w:r>
            <w:r w:rsidRPr="0032099B">
              <w:rPr>
                <w:sz w:val="22"/>
                <w:szCs w:val="22"/>
              </w:rPr>
              <w:t>ретной</w:t>
            </w:r>
            <w:proofErr w:type="spellEnd"/>
            <w:r w:rsidRPr="0032099B">
              <w:rPr>
                <w:sz w:val="22"/>
                <w:szCs w:val="22"/>
              </w:rPr>
              <w:t xml:space="preserve"> печати</w:t>
            </w:r>
          </w:p>
        </w:tc>
        <w:tc>
          <w:tcPr>
            <w:tcW w:w="1134" w:type="dxa"/>
          </w:tcPr>
          <w:p w:rsidR="00230D17" w:rsidRPr="0032099B" w:rsidRDefault="00230D17" w:rsidP="00210CF0">
            <w:pPr>
              <w:suppressAutoHyphens/>
              <w:spacing w:line="276" w:lineRule="auto"/>
              <w:rPr>
                <w:sz w:val="22"/>
                <w:szCs w:val="22"/>
                <w:lang w:eastAsia="ar-SA"/>
              </w:rPr>
            </w:pPr>
            <w:r w:rsidRPr="00850DA3">
              <w:rPr>
                <w:color w:val="000000"/>
                <w:sz w:val="20"/>
                <w:szCs w:val="20"/>
              </w:rPr>
              <w:t>ГОСТ 12.4.280-</w:t>
            </w:r>
            <w:proofErr w:type="gramStart"/>
            <w:r w:rsidRPr="00850DA3">
              <w:rPr>
                <w:color w:val="000000"/>
                <w:sz w:val="20"/>
                <w:szCs w:val="20"/>
              </w:rPr>
              <w:t>2014 ,</w:t>
            </w:r>
            <w:proofErr w:type="gramEnd"/>
            <w:r w:rsidRPr="00850DA3">
              <w:rPr>
                <w:color w:val="000000"/>
                <w:sz w:val="20"/>
                <w:szCs w:val="20"/>
              </w:rPr>
              <w:t xml:space="preserve"> ГОСТ 12.4.303-2016</w:t>
            </w: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1 штука</w:t>
            </w:r>
          </w:p>
        </w:tc>
        <w:tc>
          <w:tcPr>
            <w:tcW w:w="1843" w:type="dxa"/>
          </w:tcPr>
          <w:p w:rsidR="00230D17" w:rsidRDefault="00230D17" w:rsidP="00210CF0">
            <w:pPr>
              <w:suppressAutoHyphens/>
              <w:spacing w:line="276" w:lineRule="auto"/>
              <w:rPr>
                <w:sz w:val="22"/>
                <w:szCs w:val="22"/>
                <w:lang w:eastAsia="ar-SA"/>
              </w:rPr>
            </w:pPr>
            <w:r>
              <w:rPr>
                <w:sz w:val="22"/>
                <w:szCs w:val="22"/>
                <w:lang w:eastAsia="ar-SA"/>
              </w:rPr>
              <w:t>14.12.2</w:t>
            </w:r>
            <w:r w:rsidRPr="00756821">
              <w:rPr>
                <w:sz w:val="22"/>
                <w:szCs w:val="22"/>
                <w:lang w:eastAsia="ar-SA"/>
              </w:rPr>
              <w:t>1.120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14.12</w:t>
            </w:r>
          </w:p>
        </w:tc>
        <w:tc>
          <w:tcPr>
            <w:tcW w:w="1559" w:type="dxa"/>
          </w:tcPr>
          <w:p w:rsidR="00230D17" w:rsidRDefault="00230D17" w:rsidP="00210CF0">
            <w:pPr>
              <w:suppressAutoHyphens/>
              <w:spacing w:line="276" w:lineRule="auto"/>
              <w:rPr>
                <w:sz w:val="22"/>
                <w:szCs w:val="22"/>
                <w:lang w:eastAsia="ar-SA"/>
              </w:rPr>
            </w:pPr>
            <w:r>
              <w:rPr>
                <w:sz w:val="22"/>
                <w:szCs w:val="22"/>
                <w:lang w:eastAsia="ar-SA"/>
              </w:rPr>
              <w:t>48-50/158-164</w:t>
            </w:r>
          </w:p>
        </w:tc>
      </w:tr>
      <w:tr w:rsidR="00230D17" w:rsidRPr="00685591" w:rsidTr="00210CF0">
        <w:tc>
          <w:tcPr>
            <w:tcW w:w="534" w:type="dxa"/>
          </w:tcPr>
          <w:p w:rsidR="00230D17" w:rsidRDefault="00230D17" w:rsidP="00210CF0">
            <w:pPr>
              <w:spacing w:line="276" w:lineRule="auto"/>
            </w:pPr>
            <w:r>
              <w:t>3</w:t>
            </w:r>
          </w:p>
        </w:tc>
        <w:tc>
          <w:tcPr>
            <w:tcW w:w="1877" w:type="dxa"/>
          </w:tcPr>
          <w:p w:rsidR="00230D17" w:rsidRPr="00796FB8" w:rsidRDefault="00230D17" w:rsidP="00210CF0">
            <w:pPr>
              <w:suppressAutoHyphens/>
              <w:rPr>
                <w:sz w:val="22"/>
                <w:szCs w:val="22"/>
                <w:lang w:eastAsia="ar-SA"/>
              </w:rPr>
            </w:pPr>
            <w:r>
              <w:rPr>
                <w:sz w:val="22"/>
                <w:szCs w:val="22"/>
                <w:lang w:eastAsia="ar-SA"/>
              </w:rPr>
              <w:t>Сапоги зимние</w:t>
            </w:r>
          </w:p>
        </w:tc>
        <w:tc>
          <w:tcPr>
            <w:tcW w:w="4961" w:type="dxa"/>
            <w:shd w:val="clear" w:color="auto" w:fill="auto"/>
          </w:tcPr>
          <w:p w:rsidR="00230D17" w:rsidRPr="00AD5929" w:rsidRDefault="00230D17" w:rsidP="00210CF0">
            <w:pPr>
              <w:rPr>
                <w:color w:val="000000"/>
                <w:sz w:val="20"/>
                <w:szCs w:val="20"/>
              </w:rPr>
            </w:pPr>
            <w:r w:rsidRPr="00AD5929">
              <w:rPr>
                <w:color w:val="000000"/>
                <w:sz w:val="20"/>
                <w:szCs w:val="20"/>
              </w:rPr>
              <w:t>верх из натуральной высококачественной кожи</w:t>
            </w:r>
            <w:r w:rsidRPr="00AD5929">
              <w:rPr>
                <w:color w:val="000000"/>
                <w:sz w:val="20"/>
                <w:szCs w:val="20"/>
              </w:rPr>
              <w:br/>
              <w:t xml:space="preserve">- </w:t>
            </w:r>
            <w:proofErr w:type="spellStart"/>
            <w:r w:rsidRPr="00AD5929">
              <w:rPr>
                <w:color w:val="000000"/>
                <w:sz w:val="20"/>
                <w:szCs w:val="20"/>
              </w:rPr>
              <w:t>задинка</w:t>
            </w:r>
            <w:proofErr w:type="spellEnd"/>
            <w:r w:rsidRPr="00AD5929">
              <w:rPr>
                <w:color w:val="000000"/>
                <w:sz w:val="20"/>
                <w:szCs w:val="20"/>
              </w:rPr>
              <w:t xml:space="preserve"> HEEL PROTECTION выполнена из ТПУ для улучшенной фиксации стопы и защиты пятки от удара</w:t>
            </w:r>
            <w:r w:rsidRPr="00AD5929">
              <w:rPr>
                <w:color w:val="000000"/>
                <w:sz w:val="20"/>
                <w:szCs w:val="20"/>
              </w:rPr>
              <w:br/>
              <w:t xml:space="preserve">- подкладка из шерстяного меха в комбинации с натуральным спилком и утеплителем </w:t>
            </w:r>
            <w:proofErr w:type="spellStart"/>
            <w:r w:rsidRPr="00AD5929">
              <w:rPr>
                <w:color w:val="000000"/>
                <w:sz w:val="20"/>
                <w:szCs w:val="20"/>
              </w:rPr>
              <w:t>Тинсулейт</w:t>
            </w:r>
            <w:proofErr w:type="spellEnd"/>
            <w:r w:rsidRPr="00AD5929">
              <w:rPr>
                <w:color w:val="000000"/>
                <w:sz w:val="20"/>
                <w:szCs w:val="20"/>
              </w:rPr>
              <w:t xml:space="preserve"> B 400</w:t>
            </w:r>
            <w:r w:rsidRPr="00AD5929">
              <w:rPr>
                <w:color w:val="000000"/>
                <w:sz w:val="20"/>
                <w:szCs w:val="20"/>
              </w:rPr>
              <w:br/>
              <w:t>- защитная манжета из текстиля с кулисой препятствует попаданию внутрь обуви пыли, влаги, мелких предметов</w:t>
            </w:r>
            <w:r w:rsidRPr="00AD5929">
              <w:rPr>
                <w:color w:val="000000"/>
                <w:sz w:val="20"/>
                <w:szCs w:val="20"/>
              </w:rPr>
              <w:br/>
              <w:t>- композитный подносок защищает пальцы ног от механических повреждений с усилием до 200 Дж, обладает низкой теплопроводностью, обеспечивая благоприятный микроклимат внутри обуви</w:t>
            </w:r>
            <w:r w:rsidRPr="00AD5929">
              <w:rPr>
                <w:color w:val="000000"/>
                <w:sz w:val="20"/>
                <w:szCs w:val="20"/>
              </w:rPr>
              <w:br/>
              <w:t>- анатомическая колодка обеспечивает комфорт при длительной носке</w:t>
            </w:r>
            <w:r w:rsidRPr="00AD5929">
              <w:rPr>
                <w:color w:val="000000"/>
                <w:sz w:val="20"/>
                <w:szCs w:val="20"/>
              </w:rPr>
              <w:br/>
              <w:t xml:space="preserve">- многослойная вкладная стелька: войлок, бязь, фольгированная плёнка, </w:t>
            </w:r>
            <w:proofErr w:type="spellStart"/>
            <w:r w:rsidRPr="00AD5929">
              <w:rPr>
                <w:color w:val="000000"/>
                <w:sz w:val="20"/>
                <w:szCs w:val="20"/>
              </w:rPr>
              <w:t>тинсулейт</w:t>
            </w:r>
            <w:proofErr w:type="spellEnd"/>
            <w:r w:rsidRPr="00AD5929">
              <w:rPr>
                <w:color w:val="000000"/>
                <w:sz w:val="20"/>
                <w:szCs w:val="20"/>
              </w:rPr>
              <w:t>, шерстяной мех</w:t>
            </w:r>
            <w:r w:rsidRPr="00AD5929">
              <w:rPr>
                <w:color w:val="000000"/>
                <w:sz w:val="20"/>
                <w:szCs w:val="20"/>
              </w:rPr>
              <w:br/>
              <w:t xml:space="preserve">- двухслойная подошва литьевого способа крепления, выполненная из ПУ/нитрильной резины, обладает широким температурным диапазоном использования (от -45° до +300°С (60 сек.)), стойкостью к воздействию масел, сырой нефти, нефтепродуктов, растворов кислот и щелочей, нетоксичной и взрывоопасной пыли; подошва обеспечивает повышенное сопротивление скольжению по замасленным, </w:t>
            </w:r>
            <w:proofErr w:type="spellStart"/>
            <w:r w:rsidRPr="00AD5929">
              <w:rPr>
                <w:color w:val="000000"/>
                <w:sz w:val="20"/>
                <w:szCs w:val="20"/>
              </w:rPr>
              <w:t>зажиренным</w:t>
            </w:r>
            <w:proofErr w:type="spellEnd"/>
            <w:r w:rsidRPr="00AD5929">
              <w:rPr>
                <w:color w:val="000000"/>
                <w:sz w:val="20"/>
                <w:szCs w:val="20"/>
              </w:rPr>
              <w:t xml:space="preserve"> и обледенелым поверхностям, обладает высокой эластичностью и износоустойчивостью благодаря нитрильному каучуку в составе резины</w:t>
            </w:r>
          </w:p>
          <w:p w:rsidR="00230D17" w:rsidRPr="00AD5929" w:rsidRDefault="00230D17" w:rsidP="00210CF0">
            <w:pPr>
              <w:shd w:val="clear" w:color="auto" w:fill="FFFFFF"/>
              <w:spacing w:after="150"/>
              <w:textAlignment w:val="baseline"/>
              <w:rPr>
                <w:color w:val="000000"/>
                <w:sz w:val="20"/>
                <w:szCs w:val="20"/>
              </w:rPr>
            </w:pPr>
            <w:r w:rsidRPr="00AD5929">
              <w:rPr>
                <w:color w:val="000000"/>
                <w:sz w:val="20"/>
                <w:szCs w:val="20"/>
              </w:rPr>
              <w:t>Материалы:</w:t>
            </w:r>
          </w:p>
          <w:p w:rsidR="00230D17" w:rsidRPr="00AD5929" w:rsidRDefault="00230D17" w:rsidP="00210CF0">
            <w:pPr>
              <w:shd w:val="clear" w:color="auto" w:fill="FFFFFF"/>
              <w:textAlignment w:val="baseline"/>
              <w:rPr>
                <w:color w:val="000000"/>
                <w:sz w:val="20"/>
                <w:szCs w:val="20"/>
              </w:rPr>
            </w:pPr>
            <w:r w:rsidRPr="00AD5929">
              <w:rPr>
                <w:color w:val="000000"/>
                <w:sz w:val="20"/>
                <w:szCs w:val="20"/>
              </w:rPr>
              <w:t>Верх: натуральная кожа, текстиль</w:t>
            </w:r>
            <w:r w:rsidRPr="00AD5929">
              <w:rPr>
                <w:color w:val="000000"/>
                <w:sz w:val="20"/>
                <w:szCs w:val="20"/>
              </w:rPr>
              <w:br/>
              <w:t xml:space="preserve">Подкладка: шерстяной мех, </w:t>
            </w:r>
            <w:proofErr w:type="spellStart"/>
            <w:r w:rsidRPr="00AD5929">
              <w:rPr>
                <w:color w:val="000000"/>
                <w:sz w:val="20"/>
                <w:szCs w:val="20"/>
              </w:rPr>
              <w:t>Тинсулейт</w:t>
            </w:r>
            <w:proofErr w:type="spellEnd"/>
            <w:r w:rsidRPr="00AD5929">
              <w:rPr>
                <w:color w:val="000000"/>
                <w:sz w:val="20"/>
                <w:szCs w:val="20"/>
              </w:rPr>
              <w:t xml:space="preserve"> B 400, натуральный спилок</w:t>
            </w:r>
            <w:r w:rsidRPr="00AD5929">
              <w:rPr>
                <w:color w:val="000000"/>
                <w:sz w:val="20"/>
                <w:szCs w:val="20"/>
              </w:rPr>
              <w:br/>
              <w:t>Фурнитура: пластик</w:t>
            </w:r>
            <w:r w:rsidRPr="00AD5929">
              <w:rPr>
                <w:color w:val="000000"/>
                <w:sz w:val="20"/>
                <w:szCs w:val="20"/>
              </w:rPr>
              <w:br/>
              <w:t>Подносок: композит</w:t>
            </w:r>
            <w:r w:rsidRPr="00AD5929">
              <w:rPr>
                <w:color w:val="000000"/>
                <w:sz w:val="20"/>
                <w:szCs w:val="20"/>
              </w:rPr>
              <w:br/>
              <w:t>Подошва: ПУ/нитрильная резина (от -45 °C до +300 °C (60 сек.))</w:t>
            </w:r>
            <w:r w:rsidRPr="00AD5929">
              <w:rPr>
                <w:color w:val="000000"/>
                <w:sz w:val="20"/>
                <w:szCs w:val="20"/>
              </w:rPr>
              <w:br/>
            </w:r>
          </w:p>
          <w:p w:rsidR="00230D17" w:rsidRPr="00796FB8" w:rsidRDefault="00230D17" w:rsidP="00210CF0">
            <w:pPr>
              <w:shd w:val="clear" w:color="auto" w:fill="FFFFFF"/>
              <w:spacing w:line="288" w:lineRule="atLeast"/>
              <w:textAlignment w:val="baseline"/>
              <w:rPr>
                <w:color w:val="000000"/>
                <w:sz w:val="20"/>
                <w:szCs w:val="20"/>
              </w:rPr>
            </w:pPr>
          </w:p>
        </w:tc>
        <w:tc>
          <w:tcPr>
            <w:tcW w:w="1134" w:type="dxa"/>
          </w:tcPr>
          <w:p w:rsidR="00230D17" w:rsidRPr="0032099B" w:rsidRDefault="00230D17" w:rsidP="00210CF0">
            <w:pPr>
              <w:suppressAutoHyphens/>
              <w:spacing w:line="276" w:lineRule="auto"/>
              <w:rPr>
                <w:sz w:val="22"/>
                <w:szCs w:val="22"/>
                <w:lang w:eastAsia="ar-SA"/>
              </w:rPr>
            </w:pPr>
            <w:r w:rsidRPr="00AD5929">
              <w:rPr>
                <w:color w:val="000000"/>
                <w:sz w:val="20"/>
                <w:szCs w:val="20"/>
              </w:rPr>
              <w:t>чёрный</w:t>
            </w:r>
          </w:p>
        </w:tc>
        <w:tc>
          <w:tcPr>
            <w:tcW w:w="1417" w:type="dxa"/>
          </w:tcPr>
          <w:p w:rsidR="00230D17" w:rsidRPr="0032099B" w:rsidRDefault="00230D17" w:rsidP="00210CF0">
            <w:pPr>
              <w:shd w:val="clear" w:color="auto" w:fill="FFFFFF"/>
              <w:spacing w:line="288" w:lineRule="atLeast"/>
              <w:textAlignment w:val="baseline"/>
              <w:rPr>
                <w:sz w:val="22"/>
                <w:szCs w:val="22"/>
              </w:rPr>
            </w:pPr>
            <w:r>
              <w:rPr>
                <w:sz w:val="22"/>
                <w:szCs w:val="22"/>
              </w:rPr>
              <w:t>-</w:t>
            </w:r>
          </w:p>
        </w:tc>
        <w:tc>
          <w:tcPr>
            <w:tcW w:w="1134" w:type="dxa"/>
          </w:tcPr>
          <w:p w:rsidR="00230D17" w:rsidRPr="0032099B" w:rsidRDefault="00230D17" w:rsidP="00210CF0">
            <w:pPr>
              <w:suppressAutoHyphens/>
              <w:spacing w:line="276" w:lineRule="auto"/>
              <w:rPr>
                <w:sz w:val="22"/>
                <w:szCs w:val="22"/>
                <w:lang w:eastAsia="ar-SA"/>
              </w:rPr>
            </w:pPr>
            <w:r w:rsidRPr="00AD5929">
              <w:rPr>
                <w:sz w:val="22"/>
                <w:szCs w:val="22"/>
                <w:lang w:eastAsia="ar-SA"/>
              </w:rPr>
              <w:t>ГОСТ 12.4.137-</w:t>
            </w:r>
            <w:proofErr w:type="gramStart"/>
            <w:r w:rsidRPr="00AD5929">
              <w:rPr>
                <w:sz w:val="22"/>
                <w:szCs w:val="22"/>
                <w:lang w:eastAsia="ar-SA"/>
              </w:rPr>
              <w:t>2001 ,</w:t>
            </w:r>
            <w:proofErr w:type="gramEnd"/>
            <w:r w:rsidRPr="00AD5929">
              <w:rPr>
                <w:sz w:val="22"/>
                <w:szCs w:val="22"/>
                <w:lang w:eastAsia="ar-SA"/>
              </w:rPr>
              <w:t xml:space="preserve"> ГОСТ Р 12.4.187-97 , ТР ТС 019/2011 , ГОСТ 12.4.033-95 , ГОСТ 28507-99</w:t>
            </w: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1 пара</w:t>
            </w:r>
          </w:p>
        </w:tc>
        <w:tc>
          <w:tcPr>
            <w:tcW w:w="1843" w:type="dxa"/>
          </w:tcPr>
          <w:p w:rsidR="00230D17" w:rsidRDefault="00230D17" w:rsidP="00210CF0">
            <w:pPr>
              <w:suppressAutoHyphens/>
              <w:spacing w:line="276" w:lineRule="auto"/>
              <w:rPr>
                <w:sz w:val="22"/>
                <w:szCs w:val="22"/>
                <w:lang w:eastAsia="ar-SA"/>
              </w:rPr>
            </w:pPr>
            <w:r w:rsidRPr="005357C9">
              <w:rPr>
                <w:sz w:val="22"/>
                <w:szCs w:val="22"/>
                <w:lang w:eastAsia="ar-SA"/>
              </w:rPr>
              <w:t>15.20.13.140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15.20</w:t>
            </w:r>
          </w:p>
        </w:tc>
        <w:tc>
          <w:tcPr>
            <w:tcW w:w="1559" w:type="dxa"/>
          </w:tcPr>
          <w:p w:rsidR="00230D17" w:rsidRPr="00B13814" w:rsidRDefault="00230D17" w:rsidP="00210CF0">
            <w:pPr>
              <w:suppressAutoHyphens/>
              <w:spacing w:line="276" w:lineRule="auto"/>
              <w:rPr>
                <w:sz w:val="22"/>
                <w:szCs w:val="22"/>
                <w:lang w:eastAsia="ar-SA"/>
              </w:rPr>
            </w:pPr>
            <w:r>
              <w:rPr>
                <w:sz w:val="22"/>
                <w:szCs w:val="22"/>
                <w:lang w:eastAsia="ar-SA"/>
              </w:rPr>
              <w:t>43</w:t>
            </w:r>
          </w:p>
        </w:tc>
      </w:tr>
      <w:tr w:rsidR="00230D17" w:rsidRPr="00685591" w:rsidTr="00210CF0">
        <w:tc>
          <w:tcPr>
            <w:tcW w:w="534" w:type="dxa"/>
          </w:tcPr>
          <w:p w:rsidR="00230D17" w:rsidRDefault="00230D17" w:rsidP="00210CF0">
            <w:pPr>
              <w:spacing w:line="276" w:lineRule="auto"/>
            </w:pPr>
            <w:r>
              <w:t>4</w:t>
            </w:r>
          </w:p>
        </w:tc>
        <w:tc>
          <w:tcPr>
            <w:tcW w:w="1877" w:type="dxa"/>
          </w:tcPr>
          <w:p w:rsidR="00230D17" w:rsidRDefault="00230D17" w:rsidP="00210CF0">
            <w:pPr>
              <w:suppressAutoHyphens/>
              <w:rPr>
                <w:sz w:val="22"/>
                <w:szCs w:val="22"/>
                <w:lang w:eastAsia="ar-SA"/>
              </w:rPr>
            </w:pPr>
            <w:r>
              <w:rPr>
                <w:sz w:val="22"/>
                <w:szCs w:val="22"/>
                <w:lang w:eastAsia="ar-SA"/>
              </w:rPr>
              <w:t>Ботинки зимние</w:t>
            </w:r>
          </w:p>
        </w:tc>
        <w:tc>
          <w:tcPr>
            <w:tcW w:w="4961" w:type="dxa"/>
            <w:shd w:val="clear" w:color="auto" w:fill="auto"/>
          </w:tcPr>
          <w:p w:rsidR="00230D17" w:rsidRPr="004C39C2" w:rsidRDefault="00230D17" w:rsidP="00210CF0">
            <w:pPr>
              <w:ind w:right="143"/>
              <w:rPr>
                <w:color w:val="000000"/>
                <w:sz w:val="20"/>
                <w:szCs w:val="20"/>
              </w:rPr>
            </w:pPr>
            <w:r w:rsidRPr="004C39C2">
              <w:rPr>
                <w:color w:val="000000"/>
                <w:sz w:val="20"/>
                <w:szCs w:val="20"/>
              </w:rPr>
              <w:t>- верх из натуральной высококачественной кожи</w:t>
            </w:r>
            <w:r w:rsidRPr="004C39C2">
              <w:rPr>
                <w:color w:val="000000"/>
                <w:sz w:val="20"/>
                <w:szCs w:val="20"/>
              </w:rPr>
              <w:br/>
              <w:t xml:space="preserve">- </w:t>
            </w:r>
            <w:proofErr w:type="spellStart"/>
            <w:r w:rsidRPr="004C39C2">
              <w:rPr>
                <w:color w:val="000000"/>
                <w:sz w:val="20"/>
                <w:szCs w:val="20"/>
              </w:rPr>
              <w:t>задинка</w:t>
            </w:r>
            <w:proofErr w:type="spellEnd"/>
            <w:r w:rsidRPr="004C39C2">
              <w:rPr>
                <w:color w:val="000000"/>
                <w:sz w:val="20"/>
                <w:szCs w:val="20"/>
              </w:rPr>
              <w:t xml:space="preserve"> HEEL PROTECTION выполнена из ТПУ для улучшенной фиксации стопы и защиты пятки от удара</w:t>
            </w:r>
            <w:r w:rsidRPr="004C39C2">
              <w:rPr>
                <w:color w:val="000000"/>
                <w:sz w:val="20"/>
                <w:szCs w:val="20"/>
              </w:rPr>
              <w:br/>
              <w:t>- подкладка из шерстяного меха в комбинации с натуральным спилком</w:t>
            </w:r>
            <w:r w:rsidRPr="004C39C2">
              <w:rPr>
                <w:color w:val="000000"/>
                <w:sz w:val="20"/>
                <w:szCs w:val="20"/>
              </w:rPr>
              <w:br/>
              <w:t>- пластиковая фурнитура</w:t>
            </w:r>
            <w:r w:rsidRPr="004C39C2">
              <w:rPr>
                <w:color w:val="000000"/>
                <w:sz w:val="20"/>
                <w:szCs w:val="20"/>
              </w:rPr>
              <w:br/>
              <w:t>- композитный подносок защищает пальцы ног от механических повреждений с усилием до 200 Дж, обладает низкой теплопроводностью, обеспечивая благоприятный микроклимат внутри обуви</w:t>
            </w:r>
            <w:r w:rsidRPr="004C39C2">
              <w:rPr>
                <w:color w:val="000000"/>
                <w:sz w:val="20"/>
                <w:szCs w:val="20"/>
              </w:rPr>
              <w:br/>
              <w:t>- анатомическая колодка обеспечивает комфорт при длительной носке</w:t>
            </w:r>
            <w:r w:rsidRPr="004C39C2">
              <w:rPr>
                <w:color w:val="000000"/>
                <w:sz w:val="20"/>
                <w:szCs w:val="20"/>
              </w:rPr>
              <w:br/>
              <w:t xml:space="preserve">- многослойная вкладная стелька: войлок, бязь, фольгированная плёнка, </w:t>
            </w:r>
            <w:proofErr w:type="spellStart"/>
            <w:r w:rsidRPr="004C39C2">
              <w:rPr>
                <w:color w:val="000000"/>
                <w:sz w:val="20"/>
                <w:szCs w:val="20"/>
              </w:rPr>
              <w:t>тинсулейт</w:t>
            </w:r>
            <w:proofErr w:type="spellEnd"/>
            <w:r w:rsidRPr="004C39C2">
              <w:rPr>
                <w:color w:val="000000"/>
                <w:sz w:val="20"/>
                <w:szCs w:val="20"/>
              </w:rPr>
              <w:t>, шерстяной мех</w:t>
            </w:r>
            <w:r w:rsidRPr="004C39C2">
              <w:rPr>
                <w:color w:val="000000"/>
                <w:sz w:val="20"/>
                <w:szCs w:val="20"/>
              </w:rPr>
              <w:br/>
              <w:t xml:space="preserve">- двухслойная подошва литьевого способа крепления, выполненная из ПУ/нитрильной резины, обладает широким температурным диапазоном использования (от -45° до +300°С (60 сек.)), стойкостью к воздействию масел, сырой нефти, нефтепродуктов, растворов кислот и щелочей, нетоксичной и взрывоопасной пыли; подошва обеспечивает повышенное сопротивление скольжению по замасленным, </w:t>
            </w:r>
            <w:proofErr w:type="spellStart"/>
            <w:r w:rsidRPr="004C39C2">
              <w:rPr>
                <w:color w:val="000000"/>
                <w:sz w:val="20"/>
                <w:szCs w:val="20"/>
              </w:rPr>
              <w:t>зажиренным</w:t>
            </w:r>
            <w:proofErr w:type="spellEnd"/>
            <w:r w:rsidRPr="004C39C2">
              <w:rPr>
                <w:color w:val="000000"/>
                <w:sz w:val="20"/>
                <w:szCs w:val="20"/>
              </w:rPr>
              <w:t xml:space="preserve"> и обледенелым поверхностям, обладает высокой эластичностью и износоустойчивостью благодаря нитрильному каучуку в составе резины</w:t>
            </w:r>
          </w:p>
          <w:p w:rsidR="00230D17" w:rsidRPr="004C39C2" w:rsidRDefault="00230D17" w:rsidP="00210CF0">
            <w:pPr>
              <w:shd w:val="clear" w:color="auto" w:fill="FFFFFF"/>
              <w:spacing w:after="150"/>
              <w:textAlignment w:val="baseline"/>
              <w:rPr>
                <w:color w:val="000000"/>
                <w:sz w:val="20"/>
                <w:szCs w:val="20"/>
              </w:rPr>
            </w:pPr>
            <w:r w:rsidRPr="004C39C2">
              <w:rPr>
                <w:color w:val="000000"/>
                <w:sz w:val="20"/>
                <w:szCs w:val="20"/>
              </w:rPr>
              <w:t>Материалы:</w:t>
            </w:r>
          </w:p>
          <w:p w:rsidR="00230D17" w:rsidRDefault="00230D17" w:rsidP="00210CF0">
            <w:pPr>
              <w:shd w:val="clear" w:color="auto" w:fill="FFFFFF"/>
              <w:textAlignment w:val="baseline"/>
              <w:rPr>
                <w:color w:val="000000"/>
                <w:sz w:val="20"/>
                <w:szCs w:val="20"/>
              </w:rPr>
            </w:pPr>
            <w:r w:rsidRPr="004C39C2">
              <w:rPr>
                <w:color w:val="000000"/>
                <w:sz w:val="20"/>
                <w:szCs w:val="20"/>
              </w:rPr>
              <w:t>Верх: натуральная кожа</w:t>
            </w:r>
            <w:r w:rsidRPr="004C39C2">
              <w:rPr>
                <w:color w:val="000000"/>
                <w:sz w:val="20"/>
                <w:szCs w:val="20"/>
              </w:rPr>
              <w:br/>
              <w:t>Подкладка: шерстяной мех, натуральный спилок</w:t>
            </w:r>
            <w:r w:rsidRPr="004C39C2">
              <w:rPr>
                <w:color w:val="000000"/>
                <w:sz w:val="20"/>
                <w:szCs w:val="20"/>
              </w:rPr>
              <w:br/>
              <w:t>Фурнитура: пластиковая</w:t>
            </w:r>
            <w:r w:rsidRPr="004C39C2">
              <w:rPr>
                <w:color w:val="000000"/>
                <w:sz w:val="20"/>
                <w:szCs w:val="20"/>
              </w:rPr>
              <w:br/>
              <w:t>Подносок: композит</w:t>
            </w:r>
            <w:r w:rsidRPr="004C39C2">
              <w:rPr>
                <w:color w:val="000000"/>
                <w:sz w:val="20"/>
                <w:szCs w:val="20"/>
              </w:rPr>
              <w:br/>
              <w:t>Подошва: ПУ/нитрильная резина (от -45 °C до +300 °C (60 сек.))</w:t>
            </w:r>
          </w:p>
          <w:p w:rsidR="00230D17" w:rsidRPr="00AD5929" w:rsidRDefault="00230D17" w:rsidP="00210CF0">
            <w:pPr>
              <w:shd w:val="clear" w:color="auto" w:fill="FFFFFF"/>
              <w:textAlignment w:val="baseline"/>
              <w:rPr>
                <w:color w:val="000000"/>
                <w:sz w:val="20"/>
                <w:szCs w:val="20"/>
              </w:rPr>
            </w:pPr>
          </w:p>
        </w:tc>
        <w:tc>
          <w:tcPr>
            <w:tcW w:w="1134" w:type="dxa"/>
          </w:tcPr>
          <w:p w:rsidR="00230D17" w:rsidRPr="00AD5929" w:rsidRDefault="00230D17" w:rsidP="00210CF0">
            <w:pPr>
              <w:suppressAutoHyphens/>
              <w:spacing w:line="276" w:lineRule="auto"/>
              <w:rPr>
                <w:color w:val="000000"/>
                <w:sz w:val="20"/>
                <w:szCs w:val="20"/>
              </w:rPr>
            </w:pPr>
            <w:r w:rsidRPr="004C39C2">
              <w:rPr>
                <w:color w:val="000000"/>
                <w:sz w:val="20"/>
                <w:szCs w:val="20"/>
              </w:rPr>
              <w:t>чёрный</w:t>
            </w:r>
          </w:p>
        </w:tc>
        <w:tc>
          <w:tcPr>
            <w:tcW w:w="1417" w:type="dxa"/>
          </w:tcPr>
          <w:p w:rsidR="00230D17" w:rsidRPr="004C39C2" w:rsidRDefault="00230D17" w:rsidP="00210CF0">
            <w:pPr>
              <w:shd w:val="clear" w:color="auto" w:fill="FFFFFF"/>
              <w:spacing w:line="288" w:lineRule="atLeast"/>
              <w:textAlignment w:val="baseline"/>
              <w:rPr>
                <w:color w:val="000000"/>
                <w:sz w:val="20"/>
                <w:szCs w:val="20"/>
              </w:rPr>
            </w:pPr>
            <w:r w:rsidRPr="004C39C2">
              <w:rPr>
                <w:color w:val="000000"/>
                <w:sz w:val="20"/>
                <w:szCs w:val="20"/>
              </w:rPr>
              <w:t>-</w:t>
            </w:r>
          </w:p>
        </w:tc>
        <w:tc>
          <w:tcPr>
            <w:tcW w:w="1134" w:type="dxa"/>
          </w:tcPr>
          <w:p w:rsidR="00230D17" w:rsidRPr="004C39C2" w:rsidRDefault="00230D17" w:rsidP="00210CF0">
            <w:pPr>
              <w:shd w:val="clear" w:color="auto" w:fill="FFFFFF"/>
              <w:spacing w:line="288" w:lineRule="atLeast"/>
              <w:textAlignment w:val="baseline"/>
              <w:rPr>
                <w:color w:val="000000"/>
                <w:sz w:val="20"/>
                <w:szCs w:val="20"/>
              </w:rPr>
            </w:pPr>
            <w:r w:rsidRPr="004C39C2">
              <w:rPr>
                <w:color w:val="000000"/>
                <w:sz w:val="20"/>
                <w:szCs w:val="20"/>
              </w:rPr>
              <w:t>ГОСТ 12.4.137-</w:t>
            </w:r>
            <w:proofErr w:type="gramStart"/>
            <w:r w:rsidRPr="004C39C2">
              <w:rPr>
                <w:color w:val="000000"/>
                <w:sz w:val="20"/>
                <w:szCs w:val="20"/>
              </w:rPr>
              <w:t>2001 ,</w:t>
            </w:r>
            <w:proofErr w:type="gramEnd"/>
            <w:r w:rsidRPr="004C39C2">
              <w:rPr>
                <w:color w:val="000000"/>
                <w:sz w:val="20"/>
                <w:szCs w:val="20"/>
              </w:rPr>
              <w:t xml:space="preserve"> ГОСТ Р 12.4.187-97 , ТР ТС 019/2011 , ГОСТ 12.4.033-95 , ГОСТ 28507-99</w:t>
            </w:r>
          </w:p>
          <w:p w:rsidR="00230D17" w:rsidRPr="004C39C2" w:rsidRDefault="00230D17" w:rsidP="00210CF0">
            <w:pPr>
              <w:suppressAutoHyphens/>
              <w:spacing w:line="276" w:lineRule="auto"/>
              <w:rPr>
                <w:color w:val="000000"/>
                <w:sz w:val="20"/>
                <w:szCs w:val="20"/>
              </w:rPr>
            </w:pP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1 пара</w:t>
            </w:r>
          </w:p>
        </w:tc>
        <w:tc>
          <w:tcPr>
            <w:tcW w:w="1843" w:type="dxa"/>
          </w:tcPr>
          <w:p w:rsidR="00230D17" w:rsidRDefault="00230D17" w:rsidP="00210CF0">
            <w:pPr>
              <w:suppressAutoHyphens/>
              <w:spacing w:line="276" w:lineRule="auto"/>
              <w:rPr>
                <w:sz w:val="22"/>
                <w:szCs w:val="22"/>
                <w:lang w:eastAsia="ar-SA"/>
              </w:rPr>
            </w:pPr>
            <w:r w:rsidRPr="005357C9">
              <w:rPr>
                <w:sz w:val="22"/>
                <w:szCs w:val="22"/>
                <w:lang w:eastAsia="ar-SA"/>
              </w:rPr>
              <w:t>15.20.13.140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15.20</w:t>
            </w:r>
          </w:p>
        </w:tc>
        <w:tc>
          <w:tcPr>
            <w:tcW w:w="1559" w:type="dxa"/>
          </w:tcPr>
          <w:p w:rsidR="00230D17" w:rsidRPr="00B13814" w:rsidRDefault="00230D17" w:rsidP="00210CF0">
            <w:pPr>
              <w:suppressAutoHyphens/>
              <w:spacing w:line="276" w:lineRule="auto"/>
              <w:rPr>
                <w:sz w:val="22"/>
                <w:szCs w:val="22"/>
                <w:lang w:eastAsia="ar-SA"/>
              </w:rPr>
            </w:pPr>
            <w:r>
              <w:rPr>
                <w:sz w:val="22"/>
                <w:szCs w:val="22"/>
                <w:lang w:eastAsia="ar-SA"/>
              </w:rPr>
              <w:t>45</w:t>
            </w:r>
          </w:p>
        </w:tc>
      </w:tr>
      <w:tr w:rsidR="00230D17" w:rsidRPr="00685591" w:rsidTr="00210CF0">
        <w:tc>
          <w:tcPr>
            <w:tcW w:w="534" w:type="dxa"/>
          </w:tcPr>
          <w:p w:rsidR="00230D17" w:rsidRDefault="00230D17" w:rsidP="00210CF0">
            <w:pPr>
              <w:spacing w:line="276" w:lineRule="auto"/>
            </w:pPr>
            <w:r>
              <w:t>5</w:t>
            </w:r>
          </w:p>
        </w:tc>
        <w:tc>
          <w:tcPr>
            <w:tcW w:w="1877" w:type="dxa"/>
          </w:tcPr>
          <w:p w:rsidR="00230D17" w:rsidRDefault="00230D17" w:rsidP="00210CF0">
            <w:pPr>
              <w:suppressAutoHyphens/>
              <w:rPr>
                <w:sz w:val="22"/>
                <w:szCs w:val="22"/>
                <w:lang w:eastAsia="ar-SA"/>
              </w:rPr>
            </w:pPr>
            <w:r>
              <w:rPr>
                <w:sz w:val="22"/>
                <w:szCs w:val="22"/>
                <w:lang w:eastAsia="ar-SA"/>
              </w:rPr>
              <w:t>Сапоги женские дутые</w:t>
            </w:r>
          </w:p>
        </w:tc>
        <w:tc>
          <w:tcPr>
            <w:tcW w:w="4961" w:type="dxa"/>
            <w:shd w:val="clear" w:color="auto" w:fill="auto"/>
          </w:tcPr>
          <w:p w:rsidR="00230D17" w:rsidRPr="003727EB" w:rsidRDefault="00230D17" w:rsidP="00210CF0">
            <w:pPr>
              <w:ind w:right="143"/>
              <w:rPr>
                <w:color w:val="000000"/>
                <w:sz w:val="20"/>
                <w:szCs w:val="20"/>
              </w:rPr>
            </w:pPr>
            <w:r w:rsidRPr="003727EB">
              <w:rPr>
                <w:color w:val="000000"/>
                <w:sz w:val="20"/>
                <w:szCs w:val="20"/>
              </w:rPr>
              <w:t>Обувь предназначена для повседневной эксплуатации в условиях пониженных температур</w:t>
            </w:r>
          </w:p>
          <w:p w:rsidR="00230D17" w:rsidRPr="003727EB" w:rsidRDefault="00230D17" w:rsidP="00210CF0">
            <w:pPr>
              <w:ind w:right="143"/>
              <w:rPr>
                <w:color w:val="000000"/>
                <w:sz w:val="20"/>
                <w:szCs w:val="20"/>
              </w:rPr>
            </w:pPr>
            <w:r w:rsidRPr="003727EB">
              <w:rPr>
                <w:color w:val="000000"/>
                <w:sz w:val="20"/>
                <w:szCs w:val="20"/>
              </w:rPr>
              <w:t>Рекомендуемая температура эксплуатации до - 15 градусов.</w:t>
            </w:r>
          </w:p>
          <w:p w:rsidR="00230D17" w:rsidRPr="003727EB" w:rsidRDefault="00230D17" w:rsidP="00210CF0">
            <w:pPr>
              <w:ind w:right="143"/>
              <w:rPr>
                <w:color w:val="000000"/>
                <w:sz w:val="20"/>
                <w:szCs w:val="20"/>
              </w:rPr>
            </w:pPr>
            <w:r w:rsidRPr="003727EB">
              <w:rPr>
                <w:color w:val="000000"/>
                <w:sz w:val="20"/>
                <w:szCs w:val="20"/>
              </w:rPr>
              <w:t>Материалы:</w:t>
            </w:r>
          </w:p>
          <w:p w:rsidR="00230D17" w:rsidRPr="003727EB" w:rsidRDefault="00230D17" w:rsidP="00210CF0">
            <w:pPr>
              <w:ind w:right="143"/>
              <w:rPr>
                <w:color w:val="000000"/>
                <w:sz w:val="20"/>
                <w:szCs w:val="20"/>
              </w:rPr>
            </w:pPr>
            <w:r w:rsidRPr="003727EB">
              <w:rPr>
                <w:color w:val="000000"/>
                <w:sz w:val="20"/>
                <w:szCs w:val="20"/>
              </w:rPr>
              <w:t>Верх выполнен из плащевой ткани, дублированной поролоном;</w:t>
            </w:r>
          </w:p>
          <w:p w:rsidR="00230D17" w:rsidRPr="003727EB" w:rsidRDefault="00230D17" w:rsidP="00210CF0">
            <w:pPr>
              <w:ind w:right="143"/>
              <w:rPr>
                <w:color w:val="000000"/>
                <w:sz w:val="20"/>
                <w:szCs w:val="20"/>
              </w:rPr>
            </w:pPr>
            <w:r w:rsidRPr="003727EB">
              <w:rPr>
                <w:color w:val="000000"/>
                <w:sz w:val="20"/>
                <w:szCs w:val="20"/>
              </w:rPr>
              <w:t>подкладка - из искусственного меха;</w:t>
            </w:r>
          </w:p>
          <w:p w:rsidR="00230D17" w:rsidRPr="004C39C2" w:rsidRDefault="00230D17" w:rsidP="00210CF0">
            <w:pPr>
              <w:ind w:right="143"/>
              <w:rPr>
                <w:color w:val="000000"/>
                <w:sz w:val="20"/>
                <w:szCs w:val="20"/>
              </w:rPr>
            </w:pPr>
            <w:r w:rsidRPr="003727EB">
              <w:rPr>
                <w:color w:val="000000"/>
                <w:sz w:val="20"/>
                <w:szCs w:val="20"/>
              </w:rPr>
              <w:t xml:space="preserve">подошва - морозостойкий </w:t>
            </w:r>
            <w:proofErr w:type="gramStart"/>
            <w:r w:rsidRPr="003727EB">
              <w:rPr>
                <w:color w:val="000000"/>
                <w:sz w:val="20"/>
                <w:szCs w:val="20"/>
              </w:rPr>
              <w:t>ПВХ..</w:t>
            </w:r>
            <w:proofErr w:type="gramEnd"/>
          </w:p>
        </w:tc>
        <w:tc>
          <w:tcPr>
            <w:tcW w:w="1134" w:type="dxa"/>
          </w:tcPr>
          <w:p w:rsidR="00230D17" w:rsidRPr="004C39C2" w:rsidRDefault="00230D17" w:rsidP="00210CF0">
            <w:pPr>
              <w:suppressAutoHyphens/>
              <w:spacing w:line="276" w:lineRule="auto"/>
              <w:rPr>
                <w:color w:val="000000"/>
                <w:sz w:val="20"/>
                <w:szCs w:val="20"/>
              </w:rPr>
            </w:pPr>
            <w:r w:rsidRPr="003727EB">
              <w:rPr>
                <w:color w:val="000000"/>
                <w:sz w:val="20"/>
                <w:szCs w:val="20"/>
              </w:rPr>
              <w:t>черный</w:t>
            </w:r>
          </w:p>
        </w:tc>
        <w:tc>
          <w:tcPr>
            <w:tcW w:w="1417" w:type="dxa"/>
          </w:tcPr>
          <w:p w:rsidR="00230D17" w:rsidRPr="004C39C2" w:rsidRDefault="00230D17" w:rsidP="00210CF0">
            <w:pPr>
              <w:shd w:val="clear" w:color="auto" w:fill="FFFFFF"/>
              <w:spacing w:line="288" w:lineRule="atLeast"/>
              <w:textAlignment w:val="baseline"/>
              <w:rPr>
                <w:color w:val="000000"/>
                <w:sz w:val="20"/>
                <w:szCs w:val="20"/>
              </w:rPr>
            </w:pPr>
            <w:r>
              <w:rPr>
                <w:color w:val="000000"/>
                <w:sz w:val="20"/>
                <w:szCs w:val="20"/>
              </w:rPr>
              <w:t>-</w:t>
            </w:r>
          </w:p>
        </w:tc>
        <w:tc>
          <w:tcPr>
            <w:tcW w:w="1134" w:type="dxa"/>
          </w:tcPr>
          <w:p w:rsidR="00230D17" w:rsidRPr="004C39C2" w:rsidRDefault="00230D17" w:rsidP="00210CF0">
            <w:pPr>
              <w:shd w:val="clear" w:color="auto" w:fill="FFFFFF"/>
              <w:spacing w:line="288" w:lineRule="atLeast"/>
              <w:textAlignment w:val="baseline"/>
              <w:rPr>
                <w:color w:val="000000"/>
                <w:sz w:val="20"/>
                <w:szCs w:val="20"/>
              </w:rPr>
            </w:pPr>
            <w:r w:rsidRPr="003727EB">
              <w:rPr>
                <w:color w:val="000000"/>
                <w:sz w:val="20"/>
                <w:szCs w:val="20"/>
              </w:rPr>
              <w:t>ТР ТС 017/2011</w:t>
            </w: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1 пара</w:t>
            </w:r>
          </w:p>
        </w:tc>
        <w:tc>
          <w:tcPr>
            <w:tcW w:w="1843" w:type="dxa"/>
          </w:tcPr>
          <w:p w:rsidR="00230D17" w:rsidRDefault="00230D17" w:rsidP="00210CF0">
            <w:pPr>
              <w:suppressAutoHyphens/>
              <w:spacing w:line="276" w:lineRule="auto"/>
              <w:rPr>
                <w:sz w:val="22"/>
                <w:szCs w:val="22"/>
                <w:lang w:eastAsia="ar-SA"/>
              </w:rPr>
            </w:pPr>
            <w:r w:rsidRPr="00210329">
              <w:rPr>
                <w:sz w:val="22"/>
                <w:szCs w:val="22"/>
                <w:lang w:eastAsia="ar-SA"/>
              </w:rPr>
              <w:t>15.20.14.110</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15.20</w:t>
            </w:r>
          </w:p>
        </w:tc>
        <w:tc>
          <w:tcPr>
            <w:tcW w:w="1559" w:type="dxa"/>
          </w:tcPr>
          <w:p w:rsidR="00230D17" w:rsidRPr="00B13814" w:rsidRDefault="00230D17" w:rsidP="00210CF0">
            <w:pPr>
              <w:suppressAutoHyphens/>
              <w:spacing w:line="276" w:lineRule="auto"/>
              <w:rPr>
                <w:sz w:val="22"/>
                <w:szCs w:val="22"/>
                <w:lang w:eastAsia="ar-SA"/>
              </w:rPr>
            </w:pPr>
            <w:r>
              <w:rPr>
                <w:sz w:val="22"/>
                <w:szCs w:val="22"/>
                <w:lang w:eastAsia="ar-SA"/>
              </w:rPr>
              <w:t>37</w:t>
            </w:r>
          </w:p>
        </w:tc>
      </w:tr>
      <w:tr w:rsidR="00230D17" w:rsidRPr="00685591" w:rsidTr="00210CF0">
        <w:tc>
          <w:tcPr>
            <w:tcW w:w="534" w:type="dxa"/>
          </w:tcPr>
          <w:p w:rsidR="00230D17" w:rsidRDefault="00230D17" w:rsidP="00210CF0">
            <w:pPr>
              <w:spacing w:line="276" w:lineRule="auto"/>
            </w:pPr>
            <w:r>
              <w:t>6</w:t>
            </w:r>
          </w:p>
        </w:tc>
        <w:tc>
          <w:tcPr>
            <w:tcW w:w="1877" w:type="dxa"/>
          </w:tcPr>
          <w:p w:rsidR="00230D17" w:rsidRDefault="00230D17" w:rsidP="00210CF0">
            <w:pPr>
              <w:suppressAutoHyphens/>
              <w:rPr>
                <w:sz w:val="22"/>
                <w:szCs w:val="22"/>
                <w:lang w:eastAsia="ar-SA"/>
              </w:rPr>
            </w:pPr>
            <w:r>
              <w:rPr>
                <w:sz w:val="22"/>
                <w:szCs w:val="22"/>
                <w:lang w:eastAsia="ar-SA"/>
              </w:rPr>
              <w:t>Фартук-сарафан</w:t>
            </w:r>
          </w:p>
        </w:tc>
        <w:tc>
          <w:tcPr>
            <w:tcW w:w="4961" w:type="dxa"/>
            <w:shd w:val="clear" w:color="auto" w:fill="auto"/>
          </w:tcPr>
          <w:p w:rsidR="00230D17" w:rsidRPr="008263B0" w:rsidRDefault="00230D17" w:rsidP="00210CF0">
            <w:pPr>
              <w:ind w:right="143"/>
              <w:rPr>
                <w:color w:val="000000"/>
                <w:sz w:val="20"/>
                <w:szCs w:val="20"/>
              </w:rPr>
            </w:pPr>
            <w:r w:rsidRPr="008263B0">
              <w:rPr>
                <w:color w:val="000000"/>
                <w:sz w:val="20"/>
                <w:szCs w:val="20"/>
              </w:rPr>
              <w:t>Фартук-сарафан средней длины. Фартук состоит из передней и задней частей, завязывается вокруг талии полупоясами. По центру большой накладной карман с 2-мя отделениями.</w:t>
            </w:r>
          </w:p>
          <w:p w:rsidR="00230D17" w:rsidRPr="008263B0" w:rsidRDefault="00230D17" w:rsidP="00210CF0">
            <w:pPr>
              <w:ind w:right="143"/>
              <w:rPr>
                <w:color w:val="000000"/>
                <w:sz w:val="20"/>
                <w:szCs w:val="20"/>
              </w:rPr>
            </w:pPr>
            <w:r w:rsidRPr="008263B0">
              <w:rPr>
                <w:color w:val="000000"/>
                <w:sz w:val="20"/>
                <w:szCs w:val="20"/>
              </w:rPr>
              <w:t>Материалы:</w:t>
            </w:r>
          </w:p>
          <w:p w:rsidR="00230D17" w:rsidRPr="008263B0" w:rsidRDefault="00230D17" w:rsidP="00210CF0">
            <w:pPr>
              <w:ind w:right="143"/>
              <w:rPr>
                <w:color w:val="000000"/>
                <w:sz w:val="20"/>
                <w:szCs w:val="20"/>
              </w:rPr>
            </w:pPr>
            <w:r w:rsidRPr="008263B0">
              <w:rPr>
                <w:color w:val="000000"/>
                <w:sz w:val="20"/>
                <w:szCs w:val="20"/>
              </w:rPr>
              <w:t>Ткань основная (100% хлопок), 144 г/</w:t>
            </w:r>
            <w:proofErr w:type="spellStart"/>
            <w:r w:rsidRPr="008263B0">
              <w:rPr>
                <w:color w:val="000000"/>
                <w:sz w:val="20"/>
                <w:szCs w:val="20"/>
              </w:rPr>
              <w:t>м.кв</w:t>
            </w:r>
            <w:proofErr w:type="spellEnd"/>
            <w:r w:rsidRPr="008263B0">
              <w:rPr>
                <w:color w:val="000000"/>
                <w:sz w:val="20"/>
                <w:szCs w:val="20"/>
              </w:rPr>
              <w:t>., отделка (65% полиэфир, 35% хлопок), 120 г/</w:t>
            </w:r>
            <w:proofErr w:type="spellStart"/>
            <w:r w:rsidRPr="008263B0">
              <w:rPr>
                <w:color w:val="000000"/>
                <w:sz w:val="20"/>
                <w:szCs w:val="20"/>
              </w:rPr>
              <w:t>м.кв</w:t>
            </w:r>
            <w:proofErr w:type="spellEnd"/>
            <w:r w:rsidRPr="008263B0">
              <w:rPr>
                <w:color w:val="000000"/>
                <w:sz w:val="20"/>
                <w:szCs w:val="20"/>
              </w:rPr>
              <w:t>.</w:t>
            </w:r>
          </w:p>
          <w:p w:rsidR="00230D17" w:rsidRPr="004C39C2" w:rsidRDefault="00230D17" w:rsidP="00210CF0">
            <w:pPr>
              <w:ind w:right="143"/>
              <w:rPr>
                <w:color w:val="000000"/>
                <w:sz w:val="20"/>
                <w:szCs w:val="20"/>
              </w:rPr>
            </w:pPr>
          </w:p>
        </w:tc>
        <w:tc>
          <w:tcPr>
            <w:tcW w:w="1134" w:type="dxa"/>
          </w:tcPr>
          <w:p w:rsidR="00230D17" w:rsidRPr="008263B0" w:rsidRDefault="00230D17" w:rsidP="00210CF0">
            <w:pPr>
              <w:ind w:right="143"/>
              <w:rPr>
                <w:color w:val="000000"/>
                <w:sz w:val="20"/>
                <w:szCs w:val="20"/>
              </w:rPr>
            </w:pPr>
            <w:r>
              <w:rPr>
                <w:color w:val="000000"/>
                <w:sz w:val="20"/>
                <w:szCs w:val="20"/>
              </w:rPr>
              <w:t>синий</w:t>
            </w:r>
          </w:p>
          <w:p w:rsidR="00230D17" w:rsidRPr="004C39C2" w:rsidRDefault="00230D17" w:rsidP="00210CF0">
            <w:pPr>
              <w:suppressAutoHyphens/>
              <w:spacing w:line="276" w:lineRule="auto"/>
              <w:rPr>
                <w:color w:val="000000"/>
                <w:sz w:val="20"/>
                <w:szCs w:val="20"/>
              </w:rPr>
            </w:pPr>
          </w:p>
        </w:tc>
        <w:tc>
          <w:tcPr>
            <w:tcW w:w="1417" w:type="dxa"/>
          </w:tcPr>
          <w:p w:rsidR="00230D17" w:rsidRPr="004C39C2" w:rsidRDefault="00230D17" w:rsidP="00210CF0">
            <w:pPr>
              <w:shd w:val="clear" w:color="auto" w:fill="FFFFFF"/>
              <w:spacing w:line="288" w:lineRule="atLeast"/>
              <w:textAlignment w:val="baseline"/>
              <w:rPr>
                <w:color w:val="000000"/>
                <w:sz w:val="20"/>
                <w:szCs w:val="20"/>
              </w:rPr>
            </w:pPr>
            <w:r>
              <w:rPr>
                <w:color w:val="000000"/>
                <w:sz w:val="20"/>
                <w:szCs w:val="20"/>
              </w:rPr>
              <w:t>-</w:t>
            </w:r>
          </w:p>
        </w:tc>
        <w:tc>
          <w:tcPr>
            <w:tcW w:w="1134" w:type="dxa"/>
          </w:tcPr>
          <w:p w:rsidR="00230D17" w:rsidRPr="004C39C2" w:rsidRDefault="00230D17" w:rsidP="00210CF0">
            <w:pPr>
              <w:shd w:val="clear" w:color="auto" w:fill="FFFFFF"/>
              <w:spacing w:line="288" w:lineRule="atLeast"/>
              <w:textAlignment w:val="baseline"/>
              <w:rPr>
                <w:color w:val="000000"/>
                <w:sz w:val="20"/>
                <w:szCs w:val="20"/>
              </w:rPr>
            </w:pPr>
            <w:r w:rsidRPr="008263B0">
              <w:rPr>
                <w:color w:val="000000"/>
                <w:sz w:val="20"/>
                <w:szCs w:val="20"/>
              </w:rPr>
              <w:t>ГОСТ 25294-2003</w:t>
            </w:r>
          </w:p>
        </w:tc>
        <w:tc>
          <w:tcPr>
            <w:tcW w:w="851" w:type="dxa"/>
          </w:tcPr>
          <w:p w:rsidR="00230D17" w:rsidRPr="00FA4BFC" w:rsidRDefault="00230D17" w:rsidP="00210CF0">
            <w:pPr>
              <w:suppressAutoHyphens/>
              <w:spacing w:line="276" w:lineRule="auto"/>
              <w:rPr>
                <w:sz w:val="22"/>
                <w:szCs w:val="22"/>
                <w:lang w:eastAsia="ar-SA"/>
              </w:rPr>
            </w:pPr>
            <w:r>
              <w:rPr>
                <w:sz w:val="22"/>
                <w:szCs w:val="22"/>
                <w:lang w:eastAsia="ar-SA"/>
              </w:rPr>
              <w:t>2 штуки</w:t>
            </w:r>
          </w:p>
        </w:tc>
        <w:tc>
          <w:tcPr>
            <w:tcW w:w="1843" w:type="dxa"/>
          </w:tcPr>
          <w:p w:rsidR="00230D17" w:rsidRDefault="00230D17" w:rsidP="00210CF0">
            <w:pPr>
              <w:suppressAutoHyphens/>
              <w:spacing w:line="276" w:lineRule="auto"/>
              <w:rPr>
                <w:sz w:val="22"/>
                <w:szCs w:val="22"/>
                <w:lang w:eastAsia="ar-SA"/>
              </w:rPr>
            </w:pPr>
            <w:r w:rsidRPr="00F41DCD">
              <w:rPr>
                <w:sz w:val="22"/>
                <w:szCs w:val="22"/>
                <w:lang w:eastAsia="ar-SA"/>
              </w:rPr>
              <w:t>14.12.30.132</w:t>
            </w:r>
            <w:r>
              <w:rPr>
                <w:sz w:val="22"/>
                <w:szCs w:val="22"/>
                <w:lang w:eastAsia="ar-SA"/>
              </w:rPr>
              <w:t>/</w:t>
            </w:r>
          </w:p>
          <w:p w:rsidR="00230D17" w:rsidRDefault="00230D17" w:rsidP="00210CF0">
            <w:pPr>
              <w:suppressAutoHyphens/>
              <w:spacing w:line="276" w:lineRule="auto"/>
              <w:rPr>
                <w:sz w:val="22"/>
                <w:szCs w:val="22"/>
                <w:lang w:eastAsia="ar-SA"/>
              </w:rPr>
            </w:pPr>
            <w:r>
              <w:rPr>
                <w:sz w:val="22"/>
                <w:szCs w:val="22"/>
                <w:lang w:eastAsia="ar-SA"/>
              </w:rPr>
              <w:t>14.12</w:t>
            </w:r>
            <w:r w:rsidRPr="00F41DCD">
              <w:rPr>
                <w:sz w:val="22"/>
                <w:szCs w:val="22"/>
                <w:lang w:eastAsia="ar-SA"/>
              </w:rPr>
              <w:tab/>
            </w:r>
          </w:p>
        </w:tc>
        <w:tc>
          <w:tcPr>
            <w:tcW w:w="1559" w:type="dxa"/>
          </w:tcPr>
          <w:p w:rsidR="00230D17" w:rsidRPr="00B13814" w:rsidRDefault="00230D17" w:rsidP="00210CF0">
            <w:pPr>
              <w:suppressAutoHyphens/>
              <w:spacing w:line="276" w:lineRule="auto"/>
              <w:rPr>
                <w:sz w:val="22"/>
                <w:szCs w:val="22"/>
                <w:lang w:eastAsia="ar-SA"/>
              </w:rPr>
            </w:pPr>
            <w:r>
              <w:rPr>
                <w:sz w:val="22"/>
                <w:szCs w:val="22"/>
                <w:lang w:eastAsia="ar-SA"/>
              </w:rPr>
              <w:t>48-50</w:t>
            </w:r>
          </w:p>
        </w:tc>
      </w:tr>
    </w:tbl>
    <w:p w:rsidR="00230D17" w:rsidRPr="00685591" w:rsidRDefault="00230D17" w:rsidP="00230D17">
      <w:pPr>
        <w:spacing w:line="276" w:lineRule="auto"/>
        <w:rPr>
          <w:rFonts w:ascii="Arial" w:hAnsi="Arial" w:cs="Arial"/>
        </w:rPr>
      </w:pPr>
      <w:r>
        <w:rPr>
          <w:rFonts w:ascii="Arial" w:hAnsi="Arial" w:cs="Arial"/>
        </w:rPr>
        <w:t xml:space="preserve"> </w:t>
      </w:r>
    </w:p>
    <w:p w:rsidR="00403345" w:rsidRDefault="00403345" w:rsidP="008E0D64">
      <w:pPr>
        <w:spacing w:line="276" w:lineRule="auto"/>
        <w:rPr>
          <w:rFonts w:ascii="Arial" w:hAnsi="Arial" w:cs="Arial"/>
        </w:rPr>
        <w:sectPr w:rsidR="00403345" w:rsidSect="00403345">
          <w:pgSz w:w="16838" w:h="11906" w:orient="landscape" w:code="9"/>
          <w:pgMar w:top="709" w:right="1418" w:bottom="567" w:left="851" w:header="284" w:footer="284" w:gutter="0"/>
          <w:cols w:space="708"/>
          <w:titlePg/>
          <w:docGrid w:linePitch="360"/>
        </w:sectPr>
      </w:pPr>
    </w:p>
    <w:p w:rsidR="0027558A" w:rsidRDefault="0025114A" w:rsidP="0025114A">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2</w:t>
      </w:r>
      <w:r w:rsidRPr="00E82C82">
        <w:rPr>
          <w:b/>
          <w:sz w:val="22"/>
          <w:szCs w:val="22"/>
          <w:lang w:eastAsia="en-US"/>
        </w:rPr>
        <w:t xml:space="preserve"> к </w:t>
      </w:r>
      <w:r>
        <w:rPr>
          <w:b/>
          <w:sz w:val="22"/>
          <w:szCs w:val="22"/>
          <w:lang w:eastAsia="en-US"/>
        </w:rPr>
        <w:t>документации</w:t>
      </w:r>
      <w:r w:rsidR="0027558A">
        <w:rPr>
          <w:b/>
          <w:sz w:val="22"/>
          <w:szCs w:val="22"/>
          <w:lang w:eastAsia="en-US"/>
        </w:rPr>
        <w:t xml:space="preserve"> </w:t>
      </w:r>
    </w:p>
    <w:p w:rsidR="0025114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27558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проект договора</w:t>
      </w:r>
    </w:p>
    <w:p w:rsidR="0025114A" w:rsidRDefault="0025114A" w:rsidP="0025114A">
      <w:pPr>
        <w:ind w:left="142" w:firstLine="567"/>
        <w:jc w:val="both"/>
      </w:pPr>
    </w:p>
    <w:p w:rsidR="0025114A" w:rsidRPr="0025114A" w:rsidRDefault="0025114A" w:rsidP="0025114A">
      <w:pPr>
        <w:pStyle w:val="a2"/>
        <w:numPr>
          <w:ilvl w:val="0"/>
          <w:numId w:val="0"/>
        </w:numPr>
        <w:spacing w:before="0" w:after="0"/>
        <w:ind w:left="1277"/>
        <w:jc w:val="center"/>
        <w:rPr>
          <w:b/>
          <w:bCs/>
          <w:color w:val="000000"/>
          <w:sz w:val="20"/>
        </w:rPr>
      </w:pPr>
      <w:r w:rsidRPr="0025114A">
        <w:rPr>
          <w:b/>
          <w:bCs/>
          <w:color w:val="000000"/>
          <w:sz w:val="20"/>
        </w:rPr>
        <w:t>Договор поставки №</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rPr>
        <w:t>на основании протокола</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lang w:val="ru-RU"/>
        </w:rPr>
        <w:t xml:space="preserve">Центральной </w:t>
      </w:r>
      <w:r w:rsidRPr="0025114A">
        <w:rPr>
          <w:rFonts w:ascii="Times New Roman" w:hAnsi="Times New Roman"/>
          <w:b w:val="0"/>
          <w:bCs/>
          <w:sz w:val="20"/>
        </w:rPr>
        <w:t xml:space="preserve">закупочной комиссии </w:t>
      </w:r>
      <w:r w:rsidRPr="0025114A">
        <w:rPr>
          <w:rFonts w:ascii="Times New Roman" w:hAnsi="Times New Roman"/>
          <w:b w:val="0"/>
          <w:bCs/>
          <w:sz w:val="20"/>
          <w:lang w:val="ru-RU"/>
        </w:rPr>
        <w:t>ООО</w:t>
      </w:r>
      <w:r w:rsidRPr="0025114A">
        <w:rPr>
          <w:rFonts w:ascii="Times New Roman" w:hAnsi="Times New Roman"/>
          <w:b w:val="0"/>
          <w:bCs/>
          <w:sz w:val="20"/>
        </w:rPr>
        <w:t xml:space="preserve"> «О</w:t>
      </w:r>
      <w:r w:rsidRPr="0025114A">
        <w:rPr>
          <w:rFonts w:ascii="Times New Roman" w:hAnsi="Times New Roman"/>
          <w:b w:val="0"/>
          <w:bCs/>
          <w:sz w:val="20"/>
          <w:lang w:val="ru-RU"/>
        </w:rPr>
        <w:t>Г</w:t>
      </w:r>
      <w:r w:rsidRPr="0025114A">
        <w:rPr>
          <w:rFonts w:ascii="Times New Roman" w:hAnsi="Times New Roman"/>
          <w:b w:val="0"/>
          <w:bCs/>
          <w:sz w:val="20"/>
        </w:rPr>
        <w:t>С</w:t>
      </w:r>
      <w:r w:rsidRPr="0025114A">
        <w:rPr>
          <w:rFonts w:ascii="Times New Roman" w:hAnsi="Times New Roman"/>
          <w:b w:val="0"/>
          <w:bCs/>
          <w:sz w:val="20"/>
          <w:lang w:val="ru-RU"/>
        </w:rPr>
        <w:t>К</w:t>
      </w:r>
      <w:r w:rsidRPr="0025114A">
        <w:rPr>
          <w:rFonts w:ascii="Times New Roman" w:hAnsi="Times New Roman"/>
          <w:b w:val="0"/>
          <w:bCs/>
          <w:sz w:val="20"/>
        </w:rPr>
        <w:t>»</w:t>
      </w:r>
    </w:p>
    <w:p w:rsidR="0025114A" w:rsidRPr="0025114A" w:rsidRDefault="0025114A" w:rsidP="0025114A">
      <w:pPr>
        <w:pStyle w:val="aff1"/>
        <w:spacing w:before="0" w:after="0"/>
        <w:ind w:left="142" w:firstLine="567"/>
        <w:rPr>
          <w:rFonts w:ascii="Times New Roman" w:hAnsi="Times New Roman"/>
          <w:b w:val="0"/>
          <w:sz w:val="20"/>
        </w:rPr>
      </w:pPr>
      <w:r w:rsidRPr="0025114A">
        <w:rPr>
          <w:rFonts w:ascii="Times New Roman" w:hAnsi="Times New Roman"/>
          <w:b w:val="0"/>
          <w:bCs/>
          <w:sz w:val="20"/>
        </w:rPr>
        <w:t xml:space="preserve">№     </w:t>
      </w:r>
      <w:r w:rsidRPr="0025114A">
        <w:rPr>
          <w:rFonts w:ascii="Times New Roman" w:hAnsi="Times New Roman"/>
          <w:b w:val="0"/>
          <w:bCs/>
          <w:sz w:val="20"/>
          <w:lang w:val="ru-RU"/>
        </w:rPr>
        <w:t xml:space="preserve">  </w:t>
      </w:r>
      <w:r w:rsidRPr="0025114A">
        <w:rPr>
          <w:rFonts w:ascii="Times New Roman" w:hAnsi="Times New Roman"/>
          <w:b w:val="0"/>
          <w:bCs/>
          <w:sz w:val="20"/>
        </w:rPr>
        <w:t>от</w:t>
      </w:r>
    </w:p>
    <w:p w:rsidR="0025114A" w:rsidRDefault="0025114A" w:rsidP="0025114A">
      <w:pPr>
        <w:ind w:left="142" w:firstLine="567"/>
        <w:jc w:val="center"/>
      </w:pPr>
    </w:p>
    <w:p w:rsidR="0025114A" w:rsidRDefault="0025114A" w:rsidP="0025114A">
      <w:pPr>
        <w:ind w:left="142" w:firstLine="567"/>
        <w:jc w:val="both"/>
      </w:pPr>
    </w:p>
    <w:p w:rsidR="0025114A" w:rsidRPr="001050B9" w:rsidRDefault="0025114A" w:rsidP="0025114A">
      <w:pPr>
        <w:ind w:left="142" w:firstLine="567"/>
        <w:jc w:val="both"/>
      </w:pPr>
      <w:r>
        <w:t>г</w:t>
      </w:r>
      <w:r w:rsidRPr="001050B9">
        <w:t xml:space="preserve">. Оренбург        </w:t>
      </w:r>
      <w:r w:rsidRPr="001050B9">
        <w:tab/>
      </w:r>
      <w:r w:rsidRPr="001050B9">
        <w:tab/>
        <w:t xml:space="preserve">         </w:t>
      </w:r>
      <w:r w:rsidRPr="001050B9">
        <w:tab/>
        <w:t xml:space="preserve">                                     </w:t>
      </w:r>
      <w:proofErr w:type="gramStart"/>
      <w:r w:rsidRPr="001050B9">
        <w:t xml:space="preserve">   «</w:t>
      </w:r>
      <w:proofErr w:type="gramEnd"/>
      <w:r w:rsidRPr="001050B9">
        <w:t>____»____________ 20</w:t>
      </w:r>
      <w:r>
        <w:t>22</w:t>
      </w:r>
      <w:r w:rsidRPr="001050B9">
        <w:t xml:space="preserve"> г.</w:t>
      </w:r>
    </w:p>
    <w:p w:rsidR="0025114A" w:rsidRPr="001050B9" w:rsidRDefault="0025114A" w:rsidP="0025114A">
      <w:pPr>
        <w:ind w:left="142" w:firstLine="567"/>
      </w:pPr>
    </w:p>
    <w:p w:rsidR="0025114A" w:rsidRPr="001050B9" w:rsidRDefault="0025114A" w:rsidP="0025114A">
      <w:pPr>
        <w:pStyle w:val="26"/>
        <w:tabs>
          <w:tab w:val="left" w:pos="993"/>
        </w:tabs>
        <w:spacing w:line="240" w:lineRule="auto"/>
        <w:ind w:left="142" w:firstLine="567"/>
        <w:jc w:val="both"/>
      </w:pPr>
      <w:r w:rsidRPr="001050B9">
        <w:rPr>
          <w:lang w:val="ru-RU"/>
        </w:rPr>
        <w:t>Общество с ограниченной ответственностью «Оренбургская городская сетевая компания</w:t>
      </w:r>
      <w:r w:rsidRPr="001050B9">
        <w:t xml:space="preserve">», именуемое в дальнейшем «Покупатель» в лице директора </w:t>
      </w:r>
      <w:proofErr w:type="spellStart"/>
      <w:r>
        <w:rPr>
          <w:lang w:val="ru-RU"/>
        </w:rPr>
        <w:t>Нефельда</w:t>
      </w:r>
      <w:proofErr w:type="spellEnd"/>
      <w:r>
        <w:rPr>
          <w:lang w:val="ru-RU"/>
        </w:rPr>
        <w:t xml:space="preserve"> Андрея Александровича</w:t>
      </w:r>
      <w:r w:rsidRPr="001050B9">
        <w:t xml:space="preserve">, действующего на основании Устава с одной стороны, и </w:t>
      </w:r>
      <w:r w:rsidRPr="001050B9">
        <w:rPr>
          <w:b/>
        </w:rPr>
        <w:t>_________________________________________________</w:t>
      </w:r>
      <w:r w:rsidRPr="001050B9">
        <w:t>, именуемое в дальнейшем «Поставщик», в лице _________________________________, действующей на основании ________ с другой стороны, заключили настоящий договор о нижеследующем:</w:t>
      </w:r>
    </w:p>
    <w:p w:rsidR="0025114A" w:rsidRPr="001050B9" w:rsidRDefault="0025114A" w:rsidP="0025114A">
      <w:pPr>
        <w:numPr>
          <w:ilvl w:val="0"/>
          <w:numId w:val="45"/>
        </w:numPr>
        <w:tabs>
          <w:tab w:val="left" w:pos="993"/>
        </w:tabs>
        <w:ind w:left="142" w:firstLine="567"/>
        <w:jc w:val="center"/>
      </w:pPr>
      <w:r w:rsidRPr="001050B9">
        <w:rPr>
          <w:b/>
        </w:rPr>
        <w:t>Предмет договора</w:t>
      </w:r>
    </w:p>
    <w:p w:rsidR="0025114A" w:rsidRPr="0025114A" w:rsidRDefault="0025114A" w:rsidP="0025114A">
      <w:pPr>
        <w:tabs>
          <w:tab w:val="left" w:pos="993"/>
        </w:tabs>
        <w:ind w:left="709"/>
        <w:jc w:val="both"/>
      </w:pPr>
    </w:p>
    <w:p w:rsidR="0025114A" w:rsidRPr="0025114A" w:rsidRDefault="0025114A" w:rsidP="0025114A">
      <w:pPr>
        <w:pStyle w:val="ConsPlusNormal0"/>
        <w:widowControl/>
        <w:numPr>
          <w:ilvl w:val="1"/>
          <w:numId w:val="45"/>
        </w:numPr>
        <w:tabs>
          <w:tab w:val="left" w:pos="1134"/>
        </w:tabs>
        <w:jc w:val="both"/>
        <w:rPr>
          <w:rFonts w:ascii="Times New Roman" w:hAnsi="Times New Roman" w:cs="Times New Roman"/>
          <w:sz w:val="24"/>
          <w:szCs w:val="24"/>
        </w:rPr>
      </w:pPr>
      <w:r w:rsidRPr="0025114A">
        <w:rPr>
          <w:rFonts w:ascii="Times New Roman" w:hAnsi="Times New Roman" w:cs="Times New Roman"/>
          <w:sz w:val="24"/>
          <w:szCs w:val="24"/>
        </w:rPr>
        <w:t>Поставщик обязуется передать, а Покупатель – принять и оплатить спецодежду</w:t>
      </w:r>
    </w:p>
    <w:p w:rsidR="0025114A" w:rsidRPr="0025114A" w:rsidRDefault="0025114A" w:rsidP="0025114A">
      <w:pPr>
        <w:pStyle w:val="ConsPlusNormal0"/>
        <w:widowControl/>
        <w:tabs>
          <w:tab w:val="left" w:pos="1134"/>
        </w:tabs>
        <w:ind w:left="360" w:firstLine="0"/>
        <w:jc w:val="both"/>
        <w:rPr>
          <w:rFonts w:ascii="Times New Roman" w:hAnsi="Times New Roman" w:cs="Times New Roman"/>
          <w:sz w:val="24"/>
          <w:szCs w:val="24"/>
        </w:rPr>
      </w:pPr>
      <w:r w:rsidRPr="0025114A">
        <w:rPr>
          <w:rFonts w:ascii="Times New Roman" w:hAnsi="Times New Roman" w:cs="Times New Roman"/>
          <w:sz w:val="24"/>
          <w:szCs w:val="24"/>
        </w:rPr>
        <w:t xml:space="preserve"> (далее - товар), наименование, количество и номенклатура которого устанавливаются в спецификациях (Приложение №2 к настоящему договору), являющиеся неотъемлемыми частями настоящего договора. </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Поставка Товара осуществляется частями объема, определённого в спецификации (Приложение №2) на основании заявок Покупателя (далее по тексту – «Заявка»). Форма Заявки приведена в Приложении №1 к настоящему Договору.</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Качество поставляемого товара должно соответствовать требованиям, соответствующим данному виду товара, ГОСТов (ТУ) и удостоверяться надлежащими документами (техническая документация, паспорт, сертификат качества и т.п.).</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p>
    <w:p w:rsidR="0025114A" w:rsidRPr="001050B9" w:rsidRDefault="0025114A" w:rsidP="0025114A">
      <w:pPr>
        <w:numPr>
          <w:ilvl w:val="0"/>
          <w:numId w:val="45"/>
        </w:numPr>
        <w:tabs>
          <w:tab w:val="left" w:pos="993"/>
        </w:tabs>
        <w:ind w:left="142" w:firstLine="567"/>
        <w:jc w:val="center"/>
        <w:rPr>
          <w:b/>
        </w:rPr>
      </w:pPr>
      <w:r w:rsidRPr="001050B9">
        <w:rPr>
          <w:b/>
        </w:rPr>
        <w:t>Сроки и порядок поставки</w:t>
      </w:r>
    </w:p>
    <w:p w:rsidR="0025114A" w:rsidRPr="001050B9" w:rsidRDefault="0025114A" w:rsidP="0025114A">
      <w:pPr>
        <w:tabs>
          <w:tab w:val="left" w:pos="993"/>
        </w:tabs>
        <w:ind w:left="709"/>
        <w:rPr>
          <w:b/>
        </w:rPr>
      </w:pPr>
    </w:p>
    <w:p w:rsidR="0025114A" w:rsidRPr="001050B9" w:rsidRDefault="0025114A" w:rsidP="0025114A">
      <w:pPr>
        <w:tabs>
          <w:tab w:val="left" w:pos="993"/>
        </w:tabs>
        <w:ind w:left="142" w:firstLine="567"/>
        <w:jc w:val="both"/>
      </w:pPr>
      <w:r w:rsidRPr="001050B9">
        <w:t xml:space="preserve">2.1. Сроки поставки товара в течении </w:t>
      </w:r>
      <w:r>
        <w:rPr>
          <w:highlight w:val="yellow"/>
        </w:rPr>
        <w:t xml:space="preserve">60 </w:t>
      </w:r>
      <w:r w:rsidRPr="00032B11">
        <w:rPr>
          <w:highlight w:val="yellow"/>
        </w:rPr>
        <w:t>дней</w:t>
      </w:r>
      <w:r w:rsidRPr="001050B9">
        <w:t xml:space="preserve"> с момента получения поставщиком Заявки от покупателя.</w:t>
      </w:r>
    </w:p>
    <w:p w:rsidR="0025114A" w:rsidRPr="001050B9" w:rsidRDefault="0025114A" w:rsidP="0025114A">
      <w:pPr>
        <w:tabs>
          <w:tab w:val="left" w:pos="993"/>
        </w:tabs>
        <w:ind w:left="142" w:firstLine="567"/>
        <w:jc w:val="both"/>
      </w:pPr>
      <w:r w:rsidRPr="001050B9">
        <w:t>2.2. Доставка продукции осуществляется автотранспортом за счет Поставщика на условиях «</w:t>
      </w:r>
      <w:proofErr w:type="spellStart"/>
      <w:r w:rsidRPr="001050B9">
        <w:t>франко</w:t>
      </w:r>
      <w:proofErr w:type="spellEnd"/>
      <w:r w:rsidRPr="001050B9">
        <w:t xml:space="preserve"> – склад Покупателя» по отгрузочным реквизитам ООО «ОГСК» в соответствии с номенклатурой, количеством и комплектностью определенными в Приложениях к настоящему договору.</w:t>
      </w:r>
    </w:p>
    <w:p w:rsidR="0025114A" w:rsidRPr="001050B9" w:rsidRDefault="0025114A" w:rsidP="0025114A">
      <w:pPr>
        <w:tabs>
          <w:tab w:val="left" w:pos="993"/>
        </w:tabs>
        <w:ind w:left="142" w:firstLine="567"/>
        <w:jc w:val="both"/>
      </w:pPr>
      <w:r w:rsidRPr="001050B9">
        <w:rPr>
          <w:color w:val="000000"/>
          <w:spacing w:val="-5"/>
        </w:rPr>
        <w:t>2.3. Поставщик обязан уведомить Покупателя за 5 дней до готовности к отгрузке (письменно или по факсу 8 (3532) 67-42-24 о готовности продукции к вывозу.</w:t>
      </w:r>
    </w:p>
    <w:p w:rsidR="0025114A" w:rsidRPr="001050B9" w:rsidRDefault="0025114A" w:rsidP="0025114A">
      <w:pPr>
        <w:tabs>
          <w:tab w:val="left" w:pos="993"/>
        </w:tabs>
        <w:ind w:left="142" w:firstLine="567"/>
        <w:jc w:val="both"/>
      </w:pPr>
      <w:r w:rsidRPr="001050B9">
        <w:t>2.4.Датой исполнения Поставщиком обязательства по поставке продукции, а также</w:t>
      </w:r>
      <w:r w:rsidRPr="001050B9">
        <w:br/>
        <w:t xml:space="preserve">моментом перехода права собственности на продукцию и всех рисков, связанных с ней, считается дата передачи Поставщиком продукции по товарно-транспортной накладной Покупателю на складе Покупателя. </w:t>
      </w:r>
    </w:p>
    <w:p w:rsidR="0025114A" w:rsidRPr="001050B9" w:rsidRDefault="0025114A" w:rsidP="0025114A">
      <w:pPr>
        <w:tabs>
          <w:tab w:val="left" w:pos="993"/>
        </w:tabs>
        <w:ind w:left="142" w:firstLine="567"/>
        <w:jc w:val="both"/>
      </w:pPr>
      <w:r w:rsidRPr="001050B9">
        <w:t>2.5. Поставщик гарантирует, что поставляемая продукция является свободной от прав третьих лиц, не состоит под арестом и/или в споре.</w:t>
      </w:r>
    </w:p>
    <w:p w:rsidR="0025114A" w:rsidRPr="001050B9" w:rsidRDefault="0025114A" w:rsidP="0025114A">
      <w:pPr>
        <w:tabs>
          <w:tab w:val="left" w:pos="993"/>
        </w:tabs>
        <w:ind w:left="142" w:firstLine="567"/>
        <w:jc w:val="both"/>
      </w:pPr>
      <w:r w:rsidRPr="001050B9">
        <w:t>2.6. Поставщик обязан предоставить Покупателю счета-фактуры и всю документацию, необходимую для дальнейшей эксплуатации товара не позднее 5 (пяти) дней с даты поставки.</w:t>
      </w:r>
    </w:p>
    <w:p w:rsidR="0025114A" w:rsidRPr="001050B9" w:rsidRDefault="0025114A" w:rsidP="0025114A">
      <w:pPr>
        <w:tabs>
          <w:tab w:val="left" w:pos="1134"/>
        </w:tabs>
        <w:ind w:left="142" w:firstLine="567"/>
        <w:jc w:val="both"/>
      </w:pPr>
      <w:r w:rsidRPr="001050B9">
        <w:t xml:space="preserve">2.7 Поставка товара, не вошедшего в Спецификацию (Приложение №2 к настоящему договору), оформляется дополнительным соглашением сторон. </w:t>
      </w:r>
    </w:p>
    <w:p w:rsidR="0025114A" w:rsidRPr="001050B9" w:rsidRDefault="0025114A" w:rsidP="0025114A">
      <w:pPr>
        <w:tabs>
          <w:tab w:val="left" w:pos="1134"/>
        </w:tabs>
        <w:ind w:left="142" w:firstLine="567"/>
        <w:jc w:val="both"/>
      </w:pPr>
    </w:p>
    <w:p w:rsidR="0025114A" w:rsidRPr="001050B9" w:rsidRDefault="0025114A" w:rsidP="0025114A">
      <w:pPr>
        <w:tabs>
          <w:tab w:val="left" w:pos="1134"/>
        </w:tabs>
        <w:ind w:left="142" w:firstLine="567"/>
        <w:jc w:val="both"/>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t>Цена договора и порядок расчетов</w:t>
      </w:r>
    </w:p>
    <w:p w:rsidR="0025114A" w:rsidRPr="001050B9"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highlight w:val="yellow"/>
        </w:rPr>
      </w:pPr>
      <w:r w:rsidRPr="0025114A">
        <w:rPr>
          <w:b w:val="0"/>
          <w:sz w:val="24"/>
          <w:szCs w:val="24"/>
          <w:lang w:val="ru-RU"/>
        </w:rPr>
        <w:t xml:space="preserve">Общая </w:t>
      </w:r>
      <w:r w:rsidRPr="0025114A">
        <w:rPr>
          <w:b w:val="0"/>
          <w:sz w:val="24"/>
          <w:szCs w:val="24"/>
        </w:rPr>
        <w:t xml:space="preserve">стоимость поставляемого по настоящему договору товара </w:t>
      </w:r>
      <w:r w:rsidRPr="0025114A">
        <w:rPr>
          <w:b w:val="0"/>
          <w:sz w:val="24"/>
          <w:szCs w:val="24"/>
          <w:highlight w:val="yellow"/>
        </w:rPr>
        <w:t xml:space="preserve">составляет____ (_______________) рублей __ </w:t>
      </w:r>
      <w:proofErr w:type="gramStart"/>
      <w:r w:rsidRPr="0025114A">
        <w:rPr>
          <w:b w:val="0"/>
          <w:sz w:val="24"/>
          <w:szCs w:val="24"/>
          <w:highlight w:val="yellow"/>
        </w:rPr>
        <w:t>коп.,</w:t>
      </w:r>
      <w:proofErr w:type="gramEnd"/>
      <w:r w:rsidRPr="0025114A">
        <w:rPr>
          <w:b w:val="0"/>
          <w:sz w:val="24"/>
          <w:szCs w:val="24"/>
          <w:highlight w:val="yellow"/>
        </w:rPr>
        <w:t xml:space="preserve"> в </w:t>
      </w:r>
      <w:proofErr w:type="spellStart"/>
      <w:r w:rsidRPr="0025114A">
        <w:rPr>
          <w:b w:val="0"/>
          <w:sz w:val="24"/>
          <w:szCs w:val="24"/>
          <w:highlight w:val="yellow"/>
        </w:rPr>
        <w:t>т.ч</w:t>
      </w:r>
      <w:proofErr w:type="spellEnd"/>
      <w:r w:rsidRPr="0025114A">
        <w:rPr>
          <w:b w:val="0"/>
          <w:sz w:val="24"/>
          <w:szCs w:val="24"/>
          <w:highlight w:val="yellow"/>
        </w:rPr>
        <w:t>. НДС - 20% _______________-  руб. коп.</w:t>
      </w:r>
    </w:p>
    <w:p w:rsid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Цена товара остается фиксированной и не подлежит изменению в течение всего срока действия договора.</w:t>
      </w:r>
    </w:p>
    <w:p w:rsidR="0025114A" w:rsidRPr="0025114A" w:rsidRDefault="00230D17"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Pr>
          <w:b w:val="0"/>
          <w:sz w:val="24"/>
          <w:szCs w:val="24"/>
          <w:lang w:val="ru-RU"/>
        </w:rPr>
        <w:t xml:space="preserve"> Срок оплаты в течение 7</w:t>
      </w:r>
      <w:r w:rsidR="0025114A">
        <w:rPr>
          <w:b w:val="0"/>
          <w:sz w:val="24"/>
          <w:szCs w:val="24"/>
          <w:lang w:val="ru-RU"/>
        </w:rPr>
        <w:t xml:space="preserve"> (</w:t>
      </w:r>
      <w:r>
        <w:rPr>
          <w:b w:val="0"/>
          <w:sz w:val="24"/>
          <w:szCs w:val="24"/>
          <w:lang w:val="ru-RU"/>
        </w:rPr>
        <w:t>семи</w:t>
      </w:r>
      <w:r w:rsidR="0025114A">
        <w:rPr>
          <w:b w:val="0"/>
          <w:sz w:val="24"/>
          <w:szCs w:val="24"/>
          <w:lang w:val="ru-RU"/>
        </w:rPr>
        <w:t>) банковских</w:t>
      </w:r>
      <w:r w:rsidR="0025114A" w:rsidRPr="0025114A">
        <w:rPr>
          <w:b w:val="0"/>
          <w:sz w:val="24"/>
          <w:szCs w:val="24"/>
        </w:rPr>
        <w:t xml:space="preserve"> дней после поставки </w:t>
      </w:r>
      <w:r w:rsidR="0025114A" w:rsidRPr="0025114A">
        <w:rPr>
          <w:b w:val="0"/>
          <w:sz w:val="24"/>
          <w:szCs w:val="24"/>
          <w:lang w:val="ru-RU"/>
        </w:rPr>
        <w:t xml:space="preserve">по каждой отдельной заявке </w:t>
      </w:r>
      <w:r w:rsidR="0025114A" w:rsidRPr="0025114A">
        <w:rPr>
          <w:b w:val="0"/>
          <w:sz w:val="24"/>
          <w:szCs w:val="24"/>
        </w:rPr>
        <w:t>и выставления Поставщиком счета-фактуры, товарной накладной ТОРГ-12, ТТН (форма №1-Т) и счета на поставленный товар.</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lang w:val="ru-RU"/>
        </w:rPr>
        <w:t>Законные проценты по статье 317.1 ГК РФ не начисляются за весь период отсрочки платежа: с даты поставки товара до даты его оплаты.</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Датой оплаты по договору считается дата зачисления денежных средств на расчетный счет Поставщика.</w:t>
      </w:r>
    </w:p>
    <w:p w:rsidR="0025114A" w:rsidRPr="001050B9" w:rsidRDefault="0025114A" w:rsidP="0025114A">
      <w:pPr>
        <w:pStyle w:val="aff7"/>
        <w:tabs>
          <w:tab w:val="left" w:pos="1134"/>
          <w:tab w:val="num" w:pos="1713"/>
        </w:tabs>
        <w:ind w:left="709"/>
        <w:jc w:val="both"/>
        <w:rPr>
          <w:sz w:val="24"/>
          <w:szCs w:val="24"/>
        </w:rPr>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t>Порядок приемки и гарантии</w:t>
      </w:r>
    </w:p>
    <w:p w:rsidR="0025114A" w:rsidRPr="0025114A"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360"/>
          <w:tab w:val="left" w:pos="1134"/>
        </w:tabs>
        <w:suppressAutoHyphens w:val="0"/>
        <w:ind w:left="142" w:firstLine="567"/>
        <w:jc w:val="both"/>
        <w:outlineLvl w:val="9"/>
        <w:rPr>
          <w:b w:val="0"/>
          <w:sz w:val="24"/>
          <w:szCs w:val="24"/>
        </w:rPr>
      </w:pPr>
      <w:r w:rsidRPr="0025114A">
        <w:rPr>
          <w:b w:val="0"/>
          <w:sz w:val="24"/>
          <w:szCs w:val="24"/>
        </w:rPr>
        <w:t>Приемка товара по качеству и количеству производится в соответствии с инструкциями государственного арбитража о порядке приемки продукции производственно-технического назначения и товаров народного потребления № П-6 от 15.06.65г. и № П-7 от 25.04.66г. в редакции от 14.11.74г.</w:t>
      </w:r>
    </w:p>
    <w:p w:rsidR="0025114A" w:rsidRPr="001050B9" w:rsidRDefault="0025114A" w:rsidP="0025114A">
      <w:pPr>
        <w:shd w:val="clear" w:color="auto" w:fill="FFFFFF"/>
        <w:tabs>
          <w:tab w:val="left" w:pos="1134"/>
        </w:tabs>
        <w:ind w:left="142" w:firstLine="567"/>
        <w:jc w:val="both"/>
      </w:pPr>
      <w:r w:rsidRPr="001050B9">
        <w:t>4.2.</w:t>
      </w:r>
      <w:r w:rsidRPr="001050B9">
        <w:tab/>
      </w:r>
      <w:r w:rsidRPr="001050B9">
        <w:rPr>
          <w:spacing w:val="-11"/>
        </w:rPr>
        <w:t xml:space="preserve">В случае поставки товара ненадлежащего качества или недопоставки Поставщик </w:t>
      </w:r>
      <w:r w:rsidRPr="001050B9">
        <w:rPr>
          <w:spacing w:val="-2"/>
        </w:rPr>
        <w:t>обязуется в разумный согласованный сторонами срок устранить недостатки качества или восполнить недопоставленное количество</w:t>
      </w:r>
      <w:r w:rsidRPr="001050B9">
        <w:rPr>
          <w:spacing w:val="-14"/>
        </w:rPr>
        <w:t>.</w:t>
      </w:r>
      <w:r w:rsidRPr="001050B9">
        <w:t xml:space="preserve"> Расходы, связанные с поставкой дефектного (некачественного) товара в адрес Покупателя и его заменой относятся на счет Поставщика.</w:t>
      </w:r>
    </w:p>
    <w:p w:rsidR="0025114A" w:rsidRPr="001050B9" w:rsidRDefault="0025114A" w:rsidP="0025114A">
      <w:pPr>
        <w:shd w:val="clear" w:color="auto" w:fill="FFFFFF"/>
        <w:tabs>
          <w:tab w:val="left" w:pos="993"/>
        </w:tabs>
        <w:spacing w:before="10"/>
        <w:ind w:left="142" w:firstLine="567"/>
        <w:jc w:val="both"/>
        <w:rPr>
          <w:spacing w:val="-14"/>
        </w:rPr>
      </w:pPr>
      <w:r w:rsidRPr="001050B9">
        <w:rPr>
          <w:spacing w:val="-11"/>
        </w:rPr>
        <w:t xml:space="preserve">4.3. При отказе Покупателя принять товар из-за существенных и неустранимых дефектов, исключающих </w:t>
      </w:r>
      <w:r w:rsidRPr="001050B9">
        <w:rPr>
          <w:spacing w:val="-9"/>
        </w:rPr>
        <w:t xml:space="preserve">его нормальное использование, Покупатель имеет право расторгнуть настоящий Договор в части дефектного товара в соответствии со ст. 523 ГК РФ либо </w:t>
      </w:r>
      <w:r w:rsidRPr="001050B9">
        <w:rPr>
          <w:spacing w:val="-11"/>
        </w:rPr>
        <w:t xml:space="preserve">отказаться от принятия дефектного товара. Порядок и сроки устранения таких разногласий, </w:t>
      </w:r>
      <w:r w:rsidRPr="001050B9">
        <w:rPr>
          <w:spacing w:val="-14"/>
        </w:rPr>
        <w:t>осуществляются путем подписания Поставщиком и Покупателем отдельного соглашения.</w:t>
      </w:r>
    </w:p>
    <w:p w:rsidR="0025114A" w:rsidRPr="001050B9" w:rsidRDefault="0025114A" w:rsidP="0025114A">
      <w:pPr>
        <w:shd w:val="clear" w:color="auto" w:fill="FFFFFF"/>
        <w:tabs>
          <w:tab w:val="left" w:pos="993"/>
        </w:tabs>
        <w:ind w:left="142" w:firstLine="567"/>
        <w:jc w:val="both"/>
      </w:pPr>
      <w:r w:rsidRPr="001050B9">
        <w:rPr>
          <w:color w:val="000000"/>
          <w:spacing w:val="-14"/>
        </w:rPr>
        <w:t xml:space="preserve">4.4. Гарантийный срок и гарантийное обслуживание устанавливаются в соответствии с гарантийными обязательствами предприятия-изготовителя. </w:t>
      </w:r>
      <w:r w:rsidRPr="001050B9">
        <w:rPr>
          <w:color w:val="000000"/>
          <w:spacing w:val="-10"/>
        </w:rPr>
        <w:t xml:space="preserve">Срок гарантии исчисляется с момента фактической передачи </w:t>
      </w:r>
      <w:r w:rsidRPr="001050B9">
        <w:rPr>
          <w:color w:val="000000"/>
          <w:spacing w:val="-16"/>
        </w:rPr>
        <w:t>товара Покупателю (Грузополучателю).</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7"/>
        </w:rPr>
        <w:t xml:space="preserve">4.5. Поставщик освобождается от ответственности за недостатки, возникшие в </w:t>
      </w:r>
      <w:r w:rsidRPr="001050B9">
        <w:rPr>
          <w:color w:val="000000"/>
          <w:spacing w:val="-6"/>
        </w:rPr>
        <w:t xml:space="preserve">пределах гарантийного срока, если докажет, что недостатки, возникли в связи с нарушением </w:t>
      </w:r>
      <w:r w:rsidRPr="001050B9">
        <w:rPr>
          <w:color w:val="000000"/>
          <w:spacing w:val="-13"/>
        </w:rPr>
        <w:t>правил пользования, установленных предприятием-изготовителем.</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3"/>
        </w:rPr>
        <w:t xml:space="preserve">4.6. В случае невозможности эксплуатации товара по вине Поставщика (из-за </w:t>
      </w:r>
      <w:r w:rsidRPr="001050B9">
        <w:rPr>
          <w:color w:val="000000"/>
          <w:spacing w:val="-12"/>
        </w:rPr>
        <w:t>не укомплектованности, передачи документации по эксплуатации не в полном объеме, а также из-</w:t>
      </w:r>
      <w:r w:rsidRPr="001050B9">
        <w:rPr>
          <w:color w:val="000000"/>
          <w:spacing w:val="-11"/>
        </w:rPr>
        <w:t xml:space="preserve">за других недостатков) гарантийный срок продлевается на время, в течение которого товар </w:t>
      </w:r>
      <w:r w:rsidRPr="001050B9">
        <w:rPr>
          <w:color w:val="000000"/>
          <w:spacing w:val="-13"/>
        </w:rPr>
        <w:t>не мог быть использован.</w:t>
      </w:r>
    </w:p>
    <w:p w:rsidR="0025114A" w:rsidRPr="001050B9" w:rsidRDefault="0025114A" w:rsidP="0025114A">
      <w:pPr>
        <w:shd w:val="clear" w:color="auto" w:fill="FFFFFF"/>
        <w:tabs>
          <w:tab w:val="left" w:pos="993"/>
        </w:tabs>
        <w:spacing w:before="5"/>
        <w:ind w:left="142" w:firstLine="567"/>
        <w:jc w:val="both"/>
        <w:rPr>
          <w:color w:val="000000"/>
          <w:spacing w:val="-3"/>
        </w:rPr>
      </w:pPr>
      <w:r w:rsidRPr="001050B9">
        <w:rPr>
          <w:color w:val="000000"/>
          <w:spacing w:val="-3"/>
        </w:rPr>
        <w:t>4.7. По письменному запросу Покупателя представлять необходимые сведения о возможном негативном влиянии поставляемых товаров, а также упаковки/тары на окружающую среду и здоровье человека, в том числе сведения о компонентном составе поставляемой продукции, упаковки/тары, сведения о методах утилизации продукции, потерявшей потребительские свойства, а также сведения об организациях, оказывающих услуги по утилизации продукции.</w:t>
      </w:r>
    </w:p>
    <w:p w:rsidR="0025114A" w:rsidRPr="001050B9" w:rsidRDefault="0025114A" w:rsidP="0025114A">
      <w:pPr>
        <w:shd w:val="clear" w:color="auto" w:fill="FFFFFF"/>
        <w:tabs>
          <w:tab w:val="left" w:pos="993"/>
        </w:tabs>
        <w:spacing w:before="5"/>
        <w:ind w:left="142" w:firstLine="567"/>
        <w:jc w:val="both"/>
        <w:rPr>
          <w:color w:val="000000"/>
          <w:spacing w:val="-3"/>
        </w:rPr>
      </w:pPr>
    </w:p>
    <w:p w:rsidR="0025114A" w:rsidRPr="001050B9" w:rsidRDefault="0025114A" w:rsidP="0025114A">
      <w:pPr>
        <w:numPr>
          <w:ilvl w:val="0"/>
          <w:numId w:val="46"/>
        </w:numPr>
        <w:tabs>
          <w:tab w:val="num" w:pos="426"/>
          <w:tab w:val="left" w:pos="993"/>
        </w:tabs>
        <w:ind w:left="142" w:firstLine="567"/>
        <w:jc w:val="center"/>
        <w:rPr>
          <w:b/>
        </w:rPr>
      </w:pPr>
      <w:r w:rsidRPr="001050B9">
        <w:rPr>
          <w:b/>
        </w:rPr>
        <w:t>Ответственность сторон</w:t>
      </w:r>
    </w:p>
    <w:p w:rsidR="0025114A" w:rsidRPr="001050B9" w:rsidRDefault="0025114A" w:rsidP="0025114A">
      <w:pPr>
        <w:tabs>
          <w:tab w:val="num" w:pos="426"/>
          <w:tab w:val="left" w:pos="993"/>
        </w:tabs>
        <w:ind w:left="709"/>
        <w:rPr>
          <w:b/>
        </w:rPr>
      </w:pPr>
    </w:p>
    <w:p w:rsidR="0025114A" w:rsidRPr="001050B9" w:rsidRDefault="0025114A" w:rsidP="0025114A">
      <w:pPr>
        <w:shd w:val="clear" w:color="auto" w:fill="FFFFFF"/>
        <w:tabs>
          <w:tab w:val="left" w:pos="993"/>
        </w:tabs>
        <w:ind w:left="142" w:firstLine="567"/>
        <w:jc w:val="both"/>
      </w:pPr>
      <w:r w:rsidRPr="001050B9">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За каждый день просрочки исполнения денежного обязательства виновная сторона уплачивает проценты согласно ст. 395 Гражданского Кодекса РФ от суммы просроченного обязательства.</w:t>
      </w:r>
    </w:p>
    <w:p w:rsidR="0025114A" w:rsidRPr="001050B9" w:rsidRDefault="0025114A" w:rsidP="0025114A">
      <w:pPr>
        <w:tabs>
          <w:tab w:val="left" w:pos="993"/>
        </w:tabs>
        <w:ind w:left="142" w:firstLine="567"/>
        <w:jc w:val="both"/>
      </w:pPr>
      <w:r w:rsidRPr="001050B9">
        <w:t>5.2.</w:t>
      </w:r>
      <w:r w:rsidRPr="001050B9">
        <w:tab/>
        <w:t>За просрочку исполнения обязательств по настоящему договору в части сроков поставки товара Поставщик уплачивает Покупателю пеню в размере 0,5% от суммы просроченного, за каждый день просрочки.</w:t>
      </w:r>
    </w:p>
    <w:p w:rsidR="0025114A" w:rsidRPr="001050B9" w:rsidRDefault="0025114A" w:rsidP="0025114A">
      <w:pPr>
        <w:shd w:val="clear" w:color="auto" w:fill="FFFFFF"/>
        <w:tabs>
          <w:tab w:val="left" w:pos="993"/>
        </w:tabs>
        <w:ind w:left="142" w:firstLine="567"/>
        <w:jc w:val="both"/>
      </w:pPr>
      <w:r w:rsidRPr="001050B9">
        <w:t>5.3. Право на получение указанных сумм (штрафных санкций, процентов) за нарушение обязательств возникает у стороны договора после признания должником выставленной ему претензии, либо после вступления в силу решения суда о присуждении неустойки (иных штрафных санкций). Срок ответа на претензию составляет 5 рабочих дней с момента ее получения.</w:t>
      </w:r>
    </w:p>
    <w:p w:rsidR="0025114A" w:rsidRPr="0025114A" w:rsidRDefault="0025114A" w:rsidP="0025114A">
      <w:pPr>
        <w:tabs>
          <w:tab w:val="left" w:pos="993"/>
        </w:tabs>
        <w:ind w:left="142" w:firstLine="567"/>
        <w:jc w:val="both"/>
      </w:pPr>
      <w:r w:rsidRPr="001050B9">
        <w:t>5</w:t>
      </w:r>
      <w:r w:rsidRPr="0025114A">
        <w:t>.4. Уплата пени и штрафов не освобождает стороны от исполнения обязательств по Договору.</w:t>
      </w:r>
    </w:p>
    <w:p w:rsidR="0025114A" w:rsidRPr="0025114A" w:rsidRDefault="0025114A" w:rsidP="0025114A">
      <w:pPr>
        <w:pStyle w:val="aff7"/>
        <w:tabs>
          <w:tab w:val="left" w:pos="993"/>
          <w:tab w:val="num" w:pos="1080"/>
        </w:tabs>
        <w:ind w:left="142" w:firstLine="567"/>
        <w:jc w:val="both"/>
        <w:rPr>
          <w:b w:val="0"/>
          <w:sz w:val="24"/>
          <w:szCs w:val="24"/>
        </w:rPr>
      </w:pPr>
      <w:r w:rsidRPr="0025114A">
        <w:rPr>
          <w:b w:val="0"/>
          <w:sz w:val="24"/>
          <w:szCs w:val="24"/>
        </w:rPr>
        <w:t xml:space="preserve">5.5. Стороны освобождаются от имущественной ответственности за частичное или полное неисполнение обязательств по настоящему Договору, если это неисполнение явилось следствием наступления обстоятельств непреодолимой силы, возникшие после заключения настоящего Договора, в результате событий чрезвычайного характера, которые стороны не могли не предвидеть,  ни предотвратить разумными мерами. К обстоятельствам непреодолимой силы относятся события, на которые стороны не могли оказать влияния, и на возникновение которых не несут ответственности, например: землетрясение, наводнение, пожар, паводок, так же забастовка, правительственные постановления и распоряжения государственных органов, изменяющие или отменяющие обязательства сторон по настоящему договору.    </w:t>
      </w:r>
    </w:p>
    <w:p w:rsidR="0025114A" w:rsidRPr="0025114A" w:rsidRDefault="0025114A" w:rsidP="0025114A">
      <w:pPr>
        <w:pStyle w:val="aff7"/>
        <w:tabs>
          <w:tab w:val="left" w:pos="993"/>
          <w:tab w:val="num" w:pos="1080"/>
        </w:tabs>
        <w:ind w:left="142" w:firstLine="567"/>
        <w:jc w:val="both"/>
        <w:rPr>
          <w:b w:val="0"/>
          <w:sz w:val="24"/>
          <w:szCs w:val="24"/>
          <w:lang w:val="ru-RU"/>
        </w:rPr>
      </w:pPr>
      <w:r w:rsidRPr="0025114A">
        <w:rPr>
          <w:b w:val="0"/>
          <w:sz w:val="24"/>
          <w:szCs w:val="24"/>
        </w:rPr>
        <w:t xml:space="preserve">5.6. Во всем остальном, что не предусмотрено настоящим договором стороны несут  ответственность  в соответствии с действующим законодательством РФ. </w:t>
      </w:r>
    </w:p>
    <w:p w:rsid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25114A" w:rsidP="0025114A">
      <w:pPr>
        <w:pStyle w:val="ConsPlusNormal0"/>
        <w:jc w:val="center"/>
        <w:rPr>
          <w:rFonts w:ascii="Times New Roman" w:hAnsi="Times New Roman" w:cs="Times New Roman"/>
          <w:b/>
        </w:rPr>
      </w:pPr>
      <w:r>
        <w:rPr>
          <w:rFonts w:ascii="Times New Roman" w:hAnsi="Times New Roman" w:cs="Times New Roman"/>
          <w:b/>
        </w:rPr>
        <w:t>6.</w:t>
      </w:r>
      <w:r w:rsidRPr="00A91144">
        <w:rPr>
          <w:rFonts w:ascii="Times New Roman" w:hAnsi="Times New Roman" w:cs="Times New Roman"/>
          <w:b/>
        </w:rPr>
        <w:t xml:space="preserve"> Расторжение </w:t>
      </w:r>
      <w:r>
        <w:rPr>
          <w:rFonts w:ascii="Times New Roman" w:hAnsi="Times New Roman" w:cs="Times New Roman"/>
          <w:b/>
        </w:rPr>
        <w:t>Договор</w:t>
      </w:r>
      <w:r w:rsidRPr="00A91144">
        <w:rPr>
          <w:rFonts w:ascii="Times New Roman" w:hAnsi="Times New Roman" w:cs="Times New Roman"/>
          <w:b/>
        </w:rPr>
        <w:t>а.</w:t>
      </w:r>
    </w:p>
    <w:p w:rsidR="0025114A" w:rsidRPr="00A91144" w:rsidRDefault="0025114A" w:rsidP="0025114A">
      <w:pPr>
        <w:autoSpaceDE w:val="0"/>
        <w:autoSpaceDN w:val="0"/>
        <w:adjustRightInd w:val="0"/>
        <w:ind w:firstLine="426"/>
        <w:jc w:val="both"/>
      </w:pPr>
      <w:r>
        <w:t>6</w:t>
      </w:r>
      <w:r w:rsidRPr="00A91144">
        <w:t xml:space="preserve">.1. Расторжение </w:t>
      </w:r>
      <w:r>
        <w:t>Договор</w:t>
      </w:r>
      <w:r w:rsidRPr="00A91144">
        <w:t xml:space="preserve">а допускается по соглашению Сторон, по решению суда или в </w:t>
      </w:r>
      <w:proofErr w:type="gramStart"/>
      <w:r w:rsidRPr="00A91144">
        <w:t>случае  отказа</w:t>
      </w:r>
      <w:proofErr w:type="gramEnd"/>
      <w:r w:rsidRPr="00A91144">
        <w:t xml:space="preserve"> от исполнения </w:t>
      </w:r>
      <w:r>
        <w:t>Договор</w:t>
      </w:r>
      <w:r w:rsidRPr="00A91144">
        <w:t xml:space="preserve">а одной из Сторон в соответствии с действующим законодательством РФ и условиями настоящего </w:t>
      </w:r>
      <w:r>
        <w:t>Договор</w:t>
      </w:r>
      <w:r w:rsidRPr="00A91144">
        <w:t>а.</w:t>
      </w:r>
    </w:p>
    <w:p w:rsidR="0025114A" w:rsidRPr="00A91144" w:rsidRDefault="0025114A" w:rsidP="0025114A">
      <w:pPr>
        <w:autoSpaceDE w:val="0"/>
        <w:autoSpaceDN w:val="0"/>
        <w:adjustRightInd w:val="0"/>
        <w:ind w:firstLine="426"/>
        <w:jc w:val="both"/>
      </w:pPr>
      <w:r>
        <w:t>6</w:t>
      </w:r>
      <w:r w:rsidRPr="00A91144">
        <w:t xml:space="preserve">.2. Заказчик вправе принять решение об одностороннем отказе от исполнения </w:t>
      </w:r>
      <w:r>
        <w:t>Договор</w:t>
      </w:r>
      <w:r w:rsidRPr="00A91144">
        <w:t xml:space="preserve">а в связи с неисполнением, либо ненадлежащим исполнением Поставщиком обязательств по </w:t>
      </w:r>
      <w:r>
        <w:t>договор</w:t>
      </w:r>
      <w:r w:rsidRPr="00A91144">
        <w:t xml:space="preserve">у, а </w:t>
      </w:r>
      <w:proofErr w:type="gramStart"/>
      <w:r w:rsidRPr="00A91144">
        <w:t>так же</w:t>
      </w:r>
      <w:proofErr w:type="gramEnd"/>
      <w:r w:rsidRPr="00A91144">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с направлением Уведомления другой стороне.</w:t>
      </w:r>
    </w:p>
    <w:p w:rsidR="0025114A" w:rsidRPr="00A91144" w:rsidRDefault="0025114A" w:rsidP="0025114A">
      <w:pPr>
        <w:autoSpaceDE w:val="0"/>
        <w:autoSpaceDN w:val="0"/>
        <w:adjustRightInd w:val="0"/>
        <w:ind w:firstLine="426"/>
        <w:jc w:val="both"/>
      </w:pPr>
      <w:r>
        <w:t>6.</w:t>
      </w:r>
      <w:r w:rsidRPr="00A91144">
        <w:t xml:space="preserve">3. При расторжении </w:t>
      </w:r>
      <w:r>
        <w:t>Договор</w:t>
      </w:r>
      <w:r w:rsidRPr="00A91144">
        <w:t xml:space="preserve">а по инициативе Заказчика им должны быть соблюдены </w:t>
      </w:r>
      <w:proofErr w:type="gramStart"/>
      <w:r w:rsidRPr="00A91144">
        <w:t>все  процедуры</w:t>
      </w:r>
      <w:proofErr w:type="gramEnd"/>
      <w:r w:rsidRPr="00A91144">
        <w:t xml:space="preserve">, предусмотренные Федеральным законом от </w:t>
      </w:r>
      <w:r>
        <w:t>18</w:t>
      </w:r>
      <w:r w:rsidRPr="00A91144">
        <w:t>.0</w:t>
      </w:r>
      <w:r>
        <w:t>7</w:t>
      </w:r>
      <w:r w:rsidRPr="00A91144">
        <w:t>.201</w:t>
      </w:r>
      <w:r>
        <w:t>1</w:t>
      </w:r>
      <w:r w:rsidRPr="00A91144">
        <w:t xml:space="preserve"> года № </w:t>
      </w:r>
      <w:r>
        <w:t>223</w:t>
      </w:r>
      <w:r w:rsidRPr="00A91144">
        <w:t xml:space="preserve">-ФЗ "О </w:t>
      </w:r>
      <w:r>
        <w:t>закупках товаров, работ, услуг отдельными видами юридических лиц».</w:t>
      </w:r>
    </w:p>
    <w:p w:rsidR="0025114A" w:rsidRPr="00A91144" w:rsidRDefault="0025114A" w:rsidP="0025114A">
      <w:pPr>
        <w:autoSpaceDE w:val="0"/>
        <w:autoSpaceDN w:val="0"/>
        <w:adjustRightInd w:val="0"/>
        <w:ind w:firstLine="426"/>
        <w:jc w:val="both"/>
      </w:pPr>
      <w:r>
        <w:t>6</w:t>
      </w:r>
      <w:r w:rsidRPr="00A91144">
        <w:t xml:space="preserve">.4. Условия о неустойке сохраняются и действуют после расторжения </w:t>
      </w:r>
      <w:r>
        <w:t>Договор</w:t>
      </w:r>
      <w:r w:rsidRPr="00A91144">
        <w:t>а.</w:t>
      </w:r>
    </w:p>
    <w:p w:rsidR="0025114A" w:rsidRP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25114A" w:rsidP="0025114A">
      <w:pPr>
        <w:jc w:val="center"/>
        <w:rPr>
          <w:b/>
          <w:bCs/>
          <w:color w:val="000000"/>
        </w:rPr>
      </w:pPr>
      <w:r>
        <w:rPr>
          <w:b/>
          <w:bCs/>
          <w:color w:val="000000"/>
        </w:rPr>
        <w:t>7</w:t>
      </w:r>
      <w:r w:rsidRPr="00A91144">
        <w:rPr>
          <w:b/>
          <w:bCs/>
          <w:color w:val="000000"/>
        </w:rPr>
        <w:t>. Заключительные положения.</w:t>
      </w:r>
    </w:p>
    <w:p w:rsidR="0025114A" w:rsidRPr="00A91144" w:rsidRDefault="0025114A" w:rsidP="0025114A">
      <w:pPr>
        <w:widowControl w:val="0"/>
        <w:autoSpaceDE w:val="0"/>
        <w:autoSpaceDN w:val="0"/>
        <w:adjustRightInd w:val="0"/>
        <w:ind w:firstLine="540"/>
        <w:jc w:val="both"/>
      </w:pPr>
      <w:r>
        <w:rPr>
          <w:color w:val="000000"/>
        </w:rPr>
        <w:t>7</w:t>
      </w:r>
      <w:r w:rsidRPr="00A91144">
        <w:rPr>
          <w:color w:val="000000"/>
        </w:rPr>
        <w:t xml:space="preserve">.1. </w:t>
      </w:r>
      <w:r w:rsidRPr="00A91144">
        <w:t xml:space="preserve">Настоящий </w:t>
      </w:r>
      <w:r>
        <w:rPr>
          <w:color w:val="000000"/>
          <w:spacing w:val="-7"/>
        </w:rPr>
        <w:t>Договор</w:t>
      </w:r>
      <w:r w:rsidRPr="00A91144">
        <w:rPr>
          <w:color w:val="000000"/>
          <w:spacing w:val="4"/>
        </w:rPr>
        <w:t xml:space="preserve"> </w:t>
      </w:r>
      <w:r w:rsidRPr="00A91144">
        <w:t>заключён в форме электронного документа на сайте</w:t>
      </w:r>
      <w:r>
        <w:t xml:space="preserve"> </w:t>
      </w:r>
      <w:hyperlink r:id="rId20" w:history="1">
        <w:r w:rsidRPr="003D0C4A">
          <w:rPr>
            <w:rStyle w:val="af"/>
          </w:rPr>
          <w:t>http://utp.sberbank-ast.ru</w:t>
        </w:r>
      </w:hyperlink>
      <w:r>
        <w:rPr>
          <w:rStyle w:val="af"/>
        </w:rPr>
        <w:t xml:space="preserve"> </w:t>
      </w:r>
      <w:r w:rsidRPr="0025114A">
        <w:rPr>
          <w:rStyle w:val="af"/>
          <w:color w:val="000000" w:themeColor="text1"/>
          <w:u w:val="none"/>
        </w:rPr>
        <w:t>и на сайте</w:t>
      </w:r>
      <w:r w:rsidRPr="0025114A">
        <w:rPr>
          <w:color w:val="000000" w:themeColor="text1"/>
        </w:rPr>
        <w:t xml:space="preserve"> </w:t>
      </w:r>
      <w:r w:rsidRPr="00A91144">
        <w:t xml:space="preserve">Единой информационной системы в сфере закупок </w:t>
      </w:r>
      <w:hyperlink r:id="rId21" w:history="1">
        <w:r w:rsidRPr="00A91144">
          <w:rPr>
            <w:rStyle w:val="af"/>
          </w:rPr>
          <w:t>www.zakupki.gov.ru</w:t>
        </w:r>
      </w:hyperlink>
      <w:r w:rsidRPr="00A91144">
        <w:t xml:space="preserve"> в информационно-телекоммуникационной сети «Интернет» и подписан в соответствии с нормативными актами Российской Федерации, в том числе Федеральным законом от 06.04.2011 года № 63-ФЗ «Об электронной подписи».</w:t>
      </w:r>
    </w:p>
    <w:p w:rsidR="0025114A" w:rsidRPr="00A91144" w:rsidRDefault="0025114A" w:rsidP="0025114A">
      <w:pPr>
        <w:ind w:firstLine="426"/>
        <w:jc w:val="both"/>
        <w:rPr>
          <w:color w:val="000000"/>
        </w:rPr>
      </w:pPr>
      <w:r>
        <w:rPr>
          <w:color w:val="000000"/>
        </w:rPr>
        <w:t xml:space="preserve">  7</w:t>
      </w:r>
      <w:r w:rsidRPr="00A91144">
        <w:rPr>
          <w:color w:val="000000"/>
        </w:rPr>
        <w:t xml:space="preserve">.2. Во всём, что не предусмотрено настоящим </w:t>
      </w:r>
      <w:r>
        <w:rPr>
          <w:color w:val="000000"/>
        </w:rPr>
        <w:t>Договор</w:t>
      </w:r>
      <w:r w:rsidRPr="00A91144">
        <w:rPr>
          <w:color w:val="000000"/>
        </w:rPr>
        <w:t>ом, Стороны будут руководствоваться законодательством Российской Федерации.</w:t>
      </w:r>
    </w:p>
    <w:p w:rsidR="0025114A" w:rsidRPr="00A91144" w:rsidRDefault="0025114A" w:rsidP="0025114A">
      <w:pPr>
        <w:widowControl w:val="0"/>
        <w:suppressAutoHyphens/>
        <w:autoSpaceDE w:val="0"/>
        <w:autoSpaceDN w:val="0"/>
        <w:adjustRightInd w:val="0"/>
        <w:ind w:right="-1" w:firstLine="567"/>
        <w:jc w:val="both"/>
      </w:pPr>
      <w:r>
        <w:t>7</w:t>
      </w:r>
      <w:r w:rsidRPr="00A91144">
        <w:t xml:space="preserve">.3. </w:t>
      </w:r>
      <w:r>
        <w:t>Договор</w:t>
      </w:r>
      <w:r w:rsidRPr="00A91144">
        <w:t xml:space="preserve"> вступает в силу с даты его</w:t>
      </w:r>
      <w:r>
        <w:t xml:space="preserve"> заключения, и действует до </w:t>
      </w:r>
      <w:proofErr w:type="gramStart"/>
      <w:r w:rsidR="00230D17">
        <w:t>31</w:t>
      </w:r>
      <w:r>
        <w:t>.</w:t>
      </w:r>
      <w:r w:rsidR="00230D17">
        <w:t>12</w:t>
      </w:r>
      <w:r>
        <w:t>.2022г.,в</w:t>
      </w:r>
      <w:proofErr w:type="gramEnd"/>
      <w:r>
        <w:t xml:space="preserve"> части оплаты до полного исполнения  </w:t>
      </w:r>
      <w:proofErr w:type="spellStart"/>
      <w:r>
        <w:t>обязательсв</w:t>
      </w:r>
      <w:proofErr w:type="spellEnd"/>
      <w:r>
        <w:t>.</w:t>
      </w:r>
    </w:p>
    <w:p w:rsidR="0025114A" w:rsidRPr="00A91144" w:rsidRDefault="0025114A" w:rsidP="0025114A">
      <w:pPr>
        <w:widowControl w:val="0"/>
        <w:suppressAutoHyphens/>
        <w:autoSpaceDE w:val="0"/>
        <w:autoSpaceDN w:val="0"/>
        <w:adjustRightInd w:val="0"/>
        <w:ind w:right="-1" w:firstLine="567"/>
        <w:jc w:val="both"/>
      </w:pPr>
      <w:r>
        <w:t>7</w:t>
      </w:r>
      <w:r w:rsidRPr="00A91144">
        <w:t xml:space="preserve">.4. Поставщик самостоятельно оплачивает все налоги, пошлины, сборы и другие обязательные платежи, взимаемые до исполнения обязательств по </w:t>
      </w:r>
      <w:r>
        <w:t>Договор</w:t>
      </w:r>
      <w:r w:rsidRPr="00A91144">
        <w:t>у.</w:t>
      </w:r>
    </w:p>
    <w:p w:rsidR="0025114A" w:rsidRPr="00A91144" w:rsidRDefault="0025114A" w:rsidP="0025114A">
      <w:pPr>
        <w:widowControl w:val="0"/>
        <w:suppressAutoHyphens/>
        <w:autoSpaceDE w:val="0"/>
        <w:autoSpaceDN w:val="0"/>
        <w:adjustRightInd w:val="0"/>
        <w:ind w:right="-1" w:firstLine="567"/>
        <w:jc w:val="both"/>
      </w:pPr>
      <w:r>
        <w:t>7</w:t>
      </w:r>
      <w:r w:rsidRPr="00A91144">
        <w:t xml:space="preserve">.5. Любое уведомление, которое в соответствии с настоящим </w:t>
      </w:r>
      <w:r>
        <w:t>Договор</w:t>
      </w:r>
      <w:r w:rsidRPr="00A91144">
        <w:t>ом одна Сторона направляет другой, высылается в виде письма, телеграммы факса или по электронной почте по адресу другой Стороны, указанному ниже, с обязательным подтверждением получения уведомления другой Стороной.</w:t>
      </w:r>
    </w:p>
    <w:p w:rsidR="0025114A" w:rsidRPr="00A91144" w:rsidRDefault="0025114A" w:rsidP="0025114A">
      <w:pPr>
        <w:widowControl w:val="0"/>
        <w:suppressAutoHyphens/>
        <w:autoSpaceDE w:val="0"/>
        <w:autoSpaceDN w:val="0"/>
        <w:adjustRightInd w:val="0"/>
        <w:ind w:right="-1" w:firstLine="567"/>
        <w:jc w:val="both"/>
      </w:pPr>
      <w:r>
        <w:t>7</w:t>
      </w:r>
      <w:r w:rsidRPr="00A91144">
        <w:t>.6. Документы, передаваемые Сторонами средствами факсимильной связи, электронной почтой, считаются действительными до получения оригиналов.</w:t>
      </w:r>
    </w:p>
    <w:p w:rsidR="0025114A" w:rsidRPr="00A91144" w:rsidRDefault="0025114A" w:rsidP="0025114A">
      <w:pPr>
        <w:widowControl w:val="0"/>
        <w:suppressAutoHyphens/>
        <w:autoSpaceDE w:val="0"/>
        <w:autoSpaceDN w:val="0"/>
        <w:adjustRightInd w:val="0"/>
        <w:ind w:right="-1" w:firstLine="567"/>
        <w:jc w:val="both"/>
      </w:pPr>
      <w:r>
        <w:t>7</w:t>
      </w:r>
      <w:r w:rsidRPr="00A91144">
        <w:t xml:space="preserve">.7. Внесение, </w:t>
      </w:r>
      <w:proofErr w:type="gramStart"/>
      <w:r w:rsidRPr="00A91144">
        <w:t>каких либо</w:t>
      </w:r>
      <w:proofErr w:type="gramEnd"/>
      <w:r w:rsidRPr="00A91144">
        <w:t xml:space="preserve"> допечаток и дописок в </w:t>
      </w:r>
      <w:r>
        <w:t>договор</w:t>
      </w:r>
      <w:r w:rsidRPr="00A91144">
        <w:t>е не допускается.</w:t>
      </w:r>
    </w:p>
    <w:p w:rsidR="0025114A" w:rsidRPr="00A91144" w:rsidRDefault="0025114A" w:rsidP="0025114A">
      <w:pPr>
        <w:widowControl w:val="0"/>
        <w:tabs>
          <w:tab w:val="left" w:pos="709"/>
        </w:tabs>
        <w:autoSpaceDE w:val="0"/>
        <w:autoSpaceDN w:val="0"/>
        <w:adjustRightInd w:val="0"/>
        <w:ind w:firstLine="567"/>
        <w:jc w:val="both"/>
      </w:pPr>
      <w:r>
        <w:t>7</w:t>
      </w:r>
      <w:r w:rsidRPr="00A91144">
        <w:t>.8. В случае изменения одной из сторон своего местонахождения или почтового адреса, номеров телефонов, она обязана информировать об этом другую сторону.</w:t>
      </w:r>
    </w:p>
    <w:p w:rsidR="0025114A" w:rsidRPr="00A91144" w:rsidRDefault="0025114A" w:rsidP="0025114A">
      <w:pPr>
        <w:widowControl w:val="0"/>
        <w:tabs>
          <w:tab w:val="left" w:pos="0"/>
        </w:tabs>
        <w:autoSpaceDE w:val="0"/>
        <w:autoSpaceDN w:val="0"/>
        <w:adjustRightInd w:val="0"/>
        <w:ind w:firstLine="567"/>
        <w:jc w:val="both"/>
      </w:pPr>
      <w:r>
        <w:t>7</w:t>
      </w:r>
      <w:r w:rsidRPr="00A91144">
        <w:t>.9. В случае изменения у одной из Сторон банковских реквизитов она обязана информировать об этом другую Сторону до вступления изменений в силу.</w:t>
      </w:r>
    </w:p>
    <w:p w:rsidR="0025114A" w:rsidRPr="001050B9" w:rsidRDefault="0025114A" w:rsidP="0025114A">
      <w:pPr>
        <w:jc w:val="both"/>
      </w:pPr>
    </w:p>
    <w:p w:rsidR="0025114A" w:rsidRPr="001050B9" w:rsidRDefault="0025114A" w:rsidP="0025114A">
      <w:pPr>
        <w:tabs>
          <w:tab w:val="left" w:pos="1134"/>
          <w:tab w:val="num" w:pos="1713"/>
        </w:tabs>
        <w:ind w:left="1276"/>
        <w:jc w:val="both"/>
      </w:pPr>
    </w:p>
    <w:p w:rsidR="0025114A" w:rsidRPr="001050B9" w:rsidRDefault="0025114A" w:rsidP="0025114A">
      <w:pPr>
        <w:numPr>
          <w:ilvl w:val="0"/>
          <w:numId w:val="46"/>
        </w:numPr>
        <w:tabs>
          <w:tab w:val="clear" w:pos="360"/>
        </w:tabs>
        <w:ind w:left="0" w:firstLine="1276"/>
        <w:rPr>
          <w:b/>
        </w:rPr>
      </w:pPr>
      <w:r w:rsidRPr="001050B9">
        <w:rPr>
          <w:b/>
        </w:rPr>
        <w:t>Юридические адреса и банковские реквизиты Сторон</w:t>
      </w: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25114A" w:rsidRPr="0025114A" w:rsidTr="0027558A">
        <w:trPr>
          <w:trHeight w:val="261"/>
        </w:trPr>
        <w:tc>
          <w:tcPr>
            <w:tcW w:w="4820" w:type="dxa"/>
            <w:tcBorders>
              <w:bottom w:val="dotted" w:sz="4" w:space="0" w:color="auto"/>
            </w:tcBorders>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Поставщик:</w:t>
            </w:r>
          </w:p>
        </w:tc>
        <w:tc>
          <w:tcPr>
            <w:tcW w:w="5103" w:type="dxa"/>
            <w:tcBorders>
              <w:bottom w:val="dotted" w:sz="4" w:space="0" w:color="auto"/>
            </w:tcBorders>
            <w:vAlign w:val="center"/>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Покупатель:</w:t>
            </w:r>
          </w:p>
        </w:tc>
      </w:tr>
      <w:tr w:rsidR="0025114A" w:rsidRPr="0025114A" w:rsidTr="0027558A">
        <w:tc>
          <w:tcPr>
            <w:tcW w:w="4820" w:type="dxa"/>
          </w:tcPr>
          <w:p w:rsidR="0025114A" w:rsidRPr="0025114A" w:rsidRDefault="0025114A" w:rsidP="0027558A">
            <w:pPr>
              <w:rPr>
                <w:sz w:val="20"/>
                <w:szCs w:val="20"/>
              </w:rPr>
            </w:pPr>
          </w:p>
        </w:tc>
        <w:tc>
          <w:tcPr>
            <w:tcW w:w="5103" w:type="dxa"/>
          </w:tcPr>
          <w:p w:rsidR="0025114A" w:rsidRPr="0025114A" w:rsidRDefault="0025114A" w:rsidP="0027558A">
            <w:pPr>
              <w:pStyle w:val="aff1"/>
              <w:jc w:val="left"/>
              <w:rPr>
                <w:rFonts w:ascii="Times New Roman" w:hAnsi="Times New Roman"/>
                <w:sz w:val="20"/>
              </w:rPr>
            </w:pPr>
            <w:r w:rsidRPr="0025114A">
              <w:rPr>
                <w:rFonts w:ascii="Times New Roman" w:hAnsi="Times New Roman"/>
                <w:sz w:val="20"/>
              </w:rPr>
              <w:t>ООО</w:t>
            </w:r>
            <w:r w:rsidRPr="0025114A">
              <w:rPr>
                <w:rFonts w:ascii="Times New Roman" w:hAnsi="Times New Roman"/>
                <w:sz w:val="20"/>
                <w:lang w:val="ru-RU"/>
              </w:rPr>
              <w:t xml:space="preserve"> </w:t>
            </w:r>
            <w:r w:rsidRPr="0025114A">
              <w:rPr>
                <w:rFonts w:ascii="Times New Roman" w:hAnsi="Times New Roman"/>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ООО</w:t>
            </w:r>
            <w:r w:rsidRPr="0025114A">
              <w:rPr>
                <w:rFonts w:ascii="Times New Roman" w:hAnsi="Times New Roman"/>
                <w:b w:val="0"/>
                <w:sz w:val="20"/>
                <w:lang w:val="ru-RU"/>
              </w:rPr>
              <w:t xml:space="preserve"> </w:t>
            </w:r>
            <w:r w:rsidRPr="0025114A">
              <w:rPr>
                <w:rFonts w:ascii="Times New Roman" w:hAnsi="Times New Roman"/>
                <w:b w:val="0"/>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lang w:val="ru-RU"/>
              </w:rPr>
            </w:pPr>
            <w:r w:rsidRPr="0025114A">
              <w:rPr>
                <w:rFonts w:ascii="Times New Roman" w:hAnsi="Times New Roman"/>
                <w:b w:val="0"/>
                <w:sz w:val="20"/>
              </w:rPr>
              <w:t xml:space="preserve">Адрес: 460024, г. Оренбург, </w:t>
            </w:r>
            <w:proofErr w:type="spellStart"/>
            <w:r>
              <w:rPr>
                <w:rFonts w:ascii="Times New Roman" w:hAnsi="Times New Roman"/>
                <w:b w:val="0"/>
                <w:sz w:val="20"/>
                <w:lang w:val="ru-RU"/>
              </w:rPr>
              <w:t>пер.Подковный</w:t>
            </w:r>
            <w:proofErr w:type="spellEnd"/>
            <w:r>
              <w:rPr>
                <w:rFonts w:ascii="Times New Roman" w:hAnsi="Times New Roman"/>
                <w:b w:val="0"/>
                <w:sz w:val="20"/>
                <w:lang w:val="ru-RU"/>
              </w:rPr>
              <w:t>, д.5/7, литера Е3</w:t>
            </w:r>
          </w:p>
          <w:p w:rsidR="0025114A" w:rsidRPr="0025114A" w:rsidRDefault="0025114A" w:rsidP="0027558A">
            <w:pPr>
              <w:jc w:val="both"/>
              <w:rPr>
                <w:b/>
                <w:sz w:val="20"/>
                <w:szCs w:val="20"/>
              </w:rPr>
            </w:pPr>
            <w:r w:rsidRPr="0025114A">
              <w:rPr>
                <w:sz w:val="20"/>
                <w:szCs w:val="20"/>
              </w:rPr>
              <w:t>ИНН 5609071014   КПП 561201001</w:t>
            </w:r>
          </w:p>
          <w:p w:rsidR="0025114A" w:rsidRPr="0025114A" w:rsidRDefault="0025114A" w:rsidP="0027558A">
            <w:pPr>
              <w:rPr>
                <w:sz w:val="20"/>
                <w:szCs w:val="20"/>
              </w:rPr>
            </w:pPr>
            <w:r w:rsidRPr="0025114A">
              <w:rPr>
                <w:sz w:val="20"/>
                <w:szCs w:val="20"/>
              </w:rPr>
              <w:t>р/с 40702810310610000005</w:t>
            </w:r>
          </w:p>
          <w:p w:rsidR="0025114A" w:rsidRPr="0025114A" w:rsidRDefault="0025114A" w:rsidP="0027558A">
            <w:pPr>
              <w:rPr>
                <w:sz w:val="20"/>
                <w:szCs w:val="20"/>
              </w:rPr>
            </w:pPr>
            <w:r w:rsidRPr="0025114A">
              <w:rPr>
                <w:sz w:val="20"/>
                <w:szCs w:val="20"/>
              </w:rPr>
              <w:t>ФИЛИАЛ "ЦЕНТРАЛЬНЫЙ" БАНКА ВТБ (ПАО)</w:t>
            </w:r>
          </w:p>
          <w:p w:rsidR="0025114A" w:rsidRPr="0025114A" w:rsidRDefault="0025114A" w:rsidP="0027558A">
            <w:pPr>
              <w:rPr>
                <w:sz w:val="20"/>
                <w:szCs w:val="20"/>
              </w:rPr>
            </w:pPr>
            <w:r w:rsidRPr="0025114A">
              <w:rPr>
                <w:sz w:val="20"/>
                <w:szCs w:val="20"/>
              </w:rPr>
              <w:t>к/с 30101810145250000411,</w:t>
            </w:r>
          </w:p>
          <w:p w:rsidR="0025114A" w:rsidRPr="0025114A" w:rsidRDefault="0025114A" w:rsidP="0027558A">
            <w:pPr>
              <w:rPr>
                <w:sz w:val="20"/>
                <w:szCs w:val="20"/>
              </w:rPr>
            </w:pPr>
            <w:r w:rsidRPr="0025114A">
              <w:rPr>
                <w:sz w:val="20"/>
                <w:szCs w:val="20"/>
              </w:rPr>
              <w:t xml:space="preserve"> БИК: 044525411</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Тел. : (3532) 674224</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Факс. : (3532) 674423</w:t>
            </w:r>
          </w:p>
          <w:p w:rsidR="0025114A" w:rsidRPr="0025114A" w:rsidRDefault="0025114A" w:rsidP="0027558A">
            <w:pPr>
              <w:rPr>
                <w:sz w:val="20"/>
                <w:szCs w:val="20"/>
              </w:rPr>
            </w:pPr>
            <w:r w:rsidRPr="0025114A">
              <w:rPr>
                <w:sz w:val="20"/>
                <w:szCs w:val="20"/>
              </w:rPr>
              <w:t>ОКПО 8945503, ОКОПФ 65,</w:t>
            </w:r>
          </w:p>
          <w:p w:rsidR="0025114A" w:rsidRPr="0025114A" w:rsidRDefault="0025114A" w:rsidP="0027558A">
            <w:pPr>
              <w:rPr>
                <w:sz w:val="20"/>
                <w:szCs w:val="20"/>
              </w:rPr>
            </w:pPr>
            <w:r w:rsidRPr="0025114A">
              <w:rPr>
                <w:sz w:val="20"/>
                <w:szCs w:val="20"/>
              </w:rPr>
              <w:t xml:space="preserve">ОКВЭД </w:t>
            </w:r>
            <w:proofErr w:type="gramStart"/>
            <w:r w:rsidRPr="0025114A">
              <w:rPr>
                <w:sz w:val="20"/>
                <w:szCs w:val="20"/>
              </w:rPr>
              <w:t>40.10.2,40.10.3.40.10.5</w:t>
            </w:r>
            <w:proofErr w:type="gramEnd"/>
            <w:r w:rsidRPr="0025114A">
              <w:rPr>
                <w:sz w:val="20"/>
                <w:szCs w:val="20"/>
              </w:rPr>
              <w:t xml:space="preserve">, </w:t>
            </w:r>
          </w:p>
          <w:p w:rsidR="0025114A" w:rsidRPr="0025114A" w:rsidRDefault="0025114A" w:rsidP="0027558A">
            <w:pPr>
              <w:rPr>
                <w:sz w:val="20"/>
                <w:szCs w:val="20"/>
              </w:rPr>
            </w:pPr>
          </w:p>
        </w:tc>
      </w:tr>
      <w:tr w:rsidR="0025114A" w:rsidRPr="0025114A" w:rsidTr="0027558A">
        <w:trPr>
          <w:trHeight w:val="337"/>
        </w:trPr>
        <w:tc>
          <w:tcPr>
            <w:tcW w:w="4820" w:type="dxa"/>
            <w:shd w:val="clear" w:color="auto" w:fill="auto"/>
          </w:tcPr>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r w:rsidRPr="0025114A">
              <w:rPr>
                <w:sz w:val="20"/>
                <w:szCs w:val="20"/>
              </w:rPr>
              <w:t>_____________/                /</w:t>
            </w:r>
          </w:p>
        </w:tc>
        <w:tc>
          <w:tcPr>
            <w:tcW w:w="5103" w:type="dxa"/>
            <w:shd w:val="clear" w:color="auto" w:fill="auto"/>
          </w:tcPr>
          <w:p w:rsidR="0025114A" w:rsidRPr="0025114A" w:rsidRDefault="0025114A" w:rsidP="0027558A">
            <w:pPr>
              <w:widowControl w:val="0"/>
              <w:autoSpaceDE w:val="0"/>
              <w:autoSpaceDN w:val="0"/>
              <w:rPr>
                <w:sz w:val="20"/>
                <w:szCs w:val="20"/>
              </w:rPr>
            </w:pPr>
            <w:r w:rsidRPr="0025114A">
              <w:rPr>
                <w:sz w:val="20"/>
                <w:szCs w:val="20"/>
              </w:rPr>
              <w:t>Директор</w:t>
            </w:r>
          </w:p>
          <w:p w:rsidR="0025114A" w:rsidRPr="0025114A" w:rsidRDefault="0025114A" w:rsidP="0027558A">
            <w:pPr>
              <w:widowControl w:val="0"/>
              <w:autoSpaceDE w:val="0"/>
              <w:autoSpaceDN w:val="0"/>
              <w:rPr>
                <w:sz w:val="20"/>
                <w:szCs w:val="20"/>
              </w:rPr>
            </w:pPr>
            <w:r w:rsidRPr="0025114A">
              <w:rPr>
                <w:sz w:val="20"/>
                <w:szCs w:val="20"/>
              </w:rPr>
              <w:t xml:space="preserve">                _________________ / А.А. </w:t>
            </w:r>
            <w:proofErr w:type="spellStart"/>
            <w:r w:rsidRPr="0025114A">
              <w:rPr>
                <w:sz w:val="20"/>
                <w:szCs w:val="20"/>
              </w:rPr>
              <w:t>Нефельд</w:t>
            </w:r>
            <w:proofErr w:type="spellEnd"/>
            <w:r w:rsidRPr="0025114A">
              <w:rPr>
                <w:sz w:val="20"/>
                <w:szCs w:val="20"/>
              </w:rPr>
              <w:t xml:space="preserve"> /</w:t>
            </w:r>
          </w:p>
        </w:tc>
      </w:tr>
    </w:tbl>
    <w:p w:rsidR="0025114A" w:rsidRPr="0025114A" w:rsidRDefault="0025114A" w:rsidP="0025114A">
      <w:pPr>
        <w:pStyle w:val="ConsPlusNormal0"/>
        <w:widowControl/>
        <w:ind w:firstLine="0"/>
        <w:rPr>
          <w:rFonts w:ascii="Times New Roman" w:hAnsi="Times New Roman" w:cs="Times New Roman"/>
          <w:sz w:val="20"/>
          <w:szCs w:val="20"/>
        </w:rPr>
        <w:sectPr w:rsidR="0025114A" w:rsidRPr="0025114A" w:rsidSect="0027558A">
          <w:footerReference w:type="even" r:id="rId22"/>
          <w:footerReference w:type="default" r:id="rId23"/>
          <w:pgSz w:w="11906" w:h="16838"/>
          <w:pgMar w:top="709" w:right="709" w:bottom="539" w:left="1134" w:header="709" w:footer="709" w:gutter="0"/>
          <w:cols w:space="708"/>
          <w:docGrid w:linePitch="360"/>
        </w:sectPr>
      </w:pPr>
    </w:p>
    <w:p w:rsidR="0025114A" w:rsidRPr="001050B9" w:rsidRDefault="0025114A" w:rsidP="0025114A">
      <w:pPr>
        <w:pStyle w:val="ConsPlusNormal0"/>
        <w:widowControl/>
        <w:ind w:firstLine="0"/>
        <w:jc w:val="right"/>
        <w:rPr>
          <w:rFonts w:ascii="Times New Roman" w:hAnsi="Times New Roman" w:cs="Times New Roman"/>
          <w:sz w:val="24"/>
          <w:szCs w:val="24"/>
        </w:rPr>
      </w:pPr>
      <w:r w:rsidRPr="0025114A">
        <w:rPr>
          <w:rFonts w:ascii="Times New Roman" w:hAnsi="Times New Roman" w:cs="Times New Roman"/>
          <w:sz w:val="20"/>
          <w:szCs w:val="20"/>
        </w:rPr>
        <w:t>Приложени</w:t>
      </w:r>
      <w:r w:rsidRPr="001050B9">
        <w:rPr>
          <w:rFonts w:ascii="Times New Roman" w:hAnsi="Times New Roman" w:cs="Times New Roman"/>
          <w:sz w:val="24"/>
          <w:szCs w:val="24"/>
        </w:rPr>
        <w:t>е № 1</w:t>
      </w:r>
    </w:p>
    <w:p w:rsidR="0025114A" w:rsidRPr="001050B9" w:rsidRDefault="0025114A" w:rsidP="0025114A">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 ___.___.2022</w:t>
      </w:r>
      <w:r w:rsidRPr="001050B9">
        <w:rPr>
          <w:rFonts w:ascii="Times New Roman" w:hAnsi="Times New Roman" w:cs="Times New Roman"/>
          <w:sz w:val="24"/>
          <w:szCs w:val="24"/>
        </w:rPr>
        <w:t xml:space="preserve">г.    </w:t>
      </w:r>
    </w:p>
    <w:p w:rsidR="0025114A" w:rsidRPr="001050B9" w:rsidRDefault="0025114A" w:rsidP="0025114A">
      <w:pPr>
        <w:spacing w:before="360"/>
        <w:jc w:val="right"/>
      </w:pPr>
      <w:r w:rsidRPr="001050B9">
        <w:t>Кому: ___________________</w:t>
      </w:r>
    </w:p>
    <w:p w:rsidR="0025114A" w:rsidRPr="001050B9" w:rsidRDefault="0025114A" w:rsidP="0025114A">
      <w:pPr>
        <w:spacing w:before="360"/>
        <w:jc w:val="right"/>
      </w:pPr>
      <w:r w:rsidRPr="001050B9">
        <w:t>Куда: ___________________</w:t>
      </w:r>
    </w:p>
    <w:p w:rsidR="0025114A" w:rsidRPr="001050B9" w:rsidRDefault="0025114A" w:rsidP="0025114A">
      <w:pPr>
        <w:spacing w:before="360"/>
        <w:jc w:val="center"/>
      </w:pPr>
      <w:r w:rsidRPr="001050B9">
        <w:t>Заявка</w:t>
      </w:r>
    </w:p>
    <w:p w:rsidR="0025114A" w:rsidRPr="001050B9" w:rsidRDefault="0025114A" w:rsidP="0025114A">
      <w:pPr>
        <w:spacing w:before="360"/>
        <w:ind w:firstLine="1134"/>
        <w:jc w:val="both"/>
      </w:pPr>
      <w:r w:rsidRPr="001050B9">
        <w:t>В соответствии с условиями договор</w:t>
      </w:r>
      <w:r>
        <w:t>а № ______ от «___» ________ 2022</w:t>
      </w:r>
      <w:r w:rsidRPr="001050B9">
        <w:t>г. прошу Вас поставить __________________________________ в количестве _________.</w:t>
      </w:r>
    </w:p>
    <w:p w:rsidR="0025114A" w:rsidRPr="001050B9" w:rsidRDefault="0025114A" w:rsidP="0025114A">
      <w:pPr>
        <w:tabs>
          <w:tab w:val="left" w:pos="3402"/>
        </w:tabs>
        <w:ind w:firstLine="1134"/>
        <w:jc w:val="both"/>
      </w:pPr>
      <w:r w:rsidRPr="001050B9">
        <w:t>(наименование Товара)</w:t>
      </w: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tbl>
      <w:tblPr>
        <w:tblW w:w="0" w:type="auto"/>
        <w:tblInd w:w="250" w:type="dxa"/>
        <w:tblLook w:val="04A0" w:firstRow="1" w:lastRow="0" w:firstColumn="1" w:lastColumn="0" w:noHBand="0" w:noVBand="1"/>
      </w:tblPr>
      <w:tblGrid>
        <w:gridCol w:w="4876"/>
        <w:gridCol w:w="5504"/>
      </w:tblGrid>
      <w:tr w:rsidR="0025114A" w:rsidRPr="001050B9" w:rsidTr="0027558A">
        <w:tc>
          <w:tcPr>
            <w:tcW w:w="7652" w:type="dxa"/>
            <w:shd w:val="clear" w:color="auto" w:fill="auto"/>
          </w:tcPr>
          <w:p w:rsidR="0025114A" w:rsidRPr="001050B9" w:rsidRDefault="0025114A" w:rsidP="0027558A">
            <w:pPr>
              <w:jc w:val="center"/>
              <w:rPr>
                <w:b/>
              </w:rPr>
            </w:pP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 xml:space="preserve">       ______________ / А.А. </w:t>
            </w:r>
            <w:proofErr w:type="spellStart"/>
            <w:r>
              <w:t>Нефельд</w:t>
            </w:r>
            <w:proofErr w:type="spellEnd"/>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p>
        </w:tc>
        <w:tc>
          <w:tcPr>
            <w:tcW w:w="7657" w:type="dxa"/>
            <w:shd w:val="clear" w:color="auto" w:fill="auto"/>
          </w:tcPr>
          <w:p w:rsidR="0025114A" w:rsidRPr="001050B9" w:rsidRDefault="0025114A" w:rsidP="0027558A">
            <w:r w:rsidRPr="001050B9">
              <w:t xml:space="preserve">                                 М.П.</w:t>
            </w:r>
          </w:p>
        </w:tc>
      </w:tr>
    </w:tbl>
    <w:p w:rsidR="0025114A" w:rsidRPr="001050B9" w:rsidRDefault="0025114A" w:rsidP="0025114A">
      <w:pPr>
        <w:pStyle w:val="ConsPlusNormal0"/>
        <w:widowControl/>
        <w:ind w:firstLine="0"/>
        <w:jc w:val="right"/>
        <w:rPr>
          <w:rFonts w:ascii="Times New Roman" w:hAnsi="Times New Roman" w:cs="Times New Roman"/>
          <w:sz w:val="24"/>
          <w:szCs w:val="24"/>
        </w:rPr>
      </w:pPr>
      <w:r w:rsidRPr="001050B9">
        <w:rPr>
          <w:rFonts w:ascii="Times New Roman" w:hAnsi="Times New Roman" w:cs="Times New Roman"/>
          <w:sz w:val="24"/>
          <w:szCs w:val="24"/>
        </w:rPr>
        <w:br w:type="page"/>
        <w:t>Приложение № 2</w:t>
      </w:r>
    </w:p>
    <w:p w:rsidR="0025114A" w:rsidRPr="001050B9" w:rsidRDefault="0025114A" w:rsidP="0025114A">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 ___.___.2022</w:t>
      </w:r>
      <w:r w:rsidRPr="001050B9">
        <w:rPr>
          <w:rFonts w:ascii="Times New Roman" w:hAnsi="Times New Roman" w:cs="Times New Roman"/>
          <w:sz w:val="24"/>
          <w:szCs w:val="24"/>
        </w:rPr>
        <w:t xml:space="preserve">г.    </w:t>
      </w:r>
    </w:p>
    <w:p w:rsidR="0025114A" w:rsidRPr="001050B9" w:rsidRDefault="0025114A" w:rsidP="0025114A">
      <w:pPr>
        <w:pStyle w:val="ConsPlusNormal0"/>
        <w:widowControl/>
        <w:ind w:firstLine="0"/>
        <w:rPr>
          <w:rFonts w:ascii="Times New Roman" w:hAnsi="Times New Roman" w:cs="Times New Roman"/>
          <w:b/>
          <w:sz w:val="24"/>
          <w:szCs w:val="24"/>
        </w:rPr>
      </w:pPr>
      <w:r w:rsidRPr="001050B9">
        <w:rPr>
          <w:rFonts w:ascii="Times New Roman" w:hAnsi="Times New Roman" w:cs="Times New Roman"/>
          <w:b/>
          <w:sz w:val="24"/>
          <w:szCs w:val="24"/>
        </w:rPr>
        <w:t xml:space="preserve">С П Е Ц И Ф И К А Ц И Я </w:t>
      </w:r>
    </w:p>
    <w:p w:rsidR="0025114A" w:rsidRPr="001050B9" w:rsidRDefault="0025114A" w:rsidP="0025114A">
      <w:pPr>
        <w:pStyle w:val="ConsPlusNormal0"/>
        <w:widowControl/>
        <w:ind w:firstLine="0"/>
        <w:rPr>
          <w:rFonts w:ascii="Times New Roman" w:hAnsi="Times New Roman" w:cs="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99"/>
        <w:gridCol w:w="1418"/>
        <w:gridCol w:w="1707"/>
        <w:gridCol w:w="611"/>
        <w:gridCol w:w="654"/>
        <w:gridCol w:w="691"/>
        <w:gridCol w:w="854"/>
        <w:gridCol w:w="1934"/>
      </w:tblGrid>
      <w:tr w:rsidR="0025114A" w:rsidRPr="001050B9" w:rsidTr="0027558A">
        <w:trPr>
          <w:trHeight w:val="833"/>
        </w:trPr>
        <w:tc>
          <w:tcPr>
            <w:tcW w:w="959" w:type="dxa"/>
            <w:shd w:val="clear" w:color="auto" w:fill="auto"/>
            <w:vAlign w:val="center"/>
          </w:tcPr>
          <w:p w:rsidR="0025114A" w:rsidRPr="001050B9" w:rsidRDefault="0025114A" w:rsidP="0027558A">
            <w:pPr>
              <w:jc w:val="center"/>
              <w:rPr>
                <w:b/>
                <w:bCs/>
              </w:rPr>
            </w:pPr>
            <w:r w:rsidRPr="001050B9">
              <w:rPr>
                <w:b/>
                <w:bCs/>
              </w:rPr>
              <w:t>№п/п</w:t>
            </w:r>
          </w:p>
        </w:tc>
        <w:tc>
          <w:tcPr>
            <w:tcW w:w="2257" w:type="dxa"/>
            <w:shd w:val="clear" w:color="auto" w:fill="auto"/>
            <w:vAlign w:val="center"/>
          </w:tcPr>
          <w:p w:rsidR="0025114A" w:rsidRPr="001050B9" w:rsidRDefault="0025114A" w:rsidP="0027558A">
            <w:pPr>
              <w:jc w:val="center"/>
              <w:rPr>
                <w:b/>
                <w:bCs/>
              </w:rPr>
            </w:pPr>
            <w:r w:rsidRPr="001050B9">
              <w:rPr>
                <w:b/>
                <w:bCs/>
              </w:rPr>
              <w:t>Наименование</w:t>
            </w:r>
          </w:p>
        </w:tc>
        <w:tc>
          <w:tcPr>
            <w:tcW w:w="1681" w:type="dxa"/>
            <w:shd w:val="clear" w:color="auto" w:fill="auto"/>
            <w:vAlign w:val="center"/>
          </w:tcPr>
          <w:p w:rsidR="0025114A" w:rsidRPr="001050B9" w:rsidRDefault="0025114A" w:rsidP="0027558A">
            <w:pPr>
              <w:jc w:val="center"/>
              <w:rPr>
                <w:b/>
                <w:bCs/>
              </w:rPr>
            </w:pPr>
            <w:r w:rsidRPr="001050B9">
              <w:rPr>
                <w:b/>
                <w:bCs/>
              </w:rPr>
              <w:t>Технические требования</w:t>
            </w:r>
          </w:p>
        </w:tc>
        <w:tc>
          <w:tcPr>
            <w:tcW w:w="2025" w:type="dxa"/>
            <w:shd w:val="clear" w:color="auto" w:fill="auto"/>
            <w:vAlign w:val="center"/>
          </w:tcPr>
          <w:p w:rsidR="0025114A" w:rsidRPr="001050B9" w:rsidRDefault="0025114A" w:rsidP="0027558A">
            <w:pPr>
              <w:jc w:val="center"/>
              <w:rPr>
                <w:b/>
                <w:bCs/>
              </w:rPr>
            </w:pPr>
            <w:r w:rsidRPr="001050B9">
              <w:rPr>
                <w:b/>
                <w:bCs/>
              </w:rPr>
              <w:t>Производитель, страна происхождения</w:t>
            </w:r>
          </w:p>
        </w:tc>
        <w:tc>
          <w:tcPr>
            <w:tcW w:w="1455" w:type="dxa"/>
            <w:shd w:val="clear" w:color="auto" w:fill="auto"/>
            <w:vAlign w:val="center"/>
          </w:tcPr>
          <w:p w:rsidR="0025114A" w:rsidRPr="001050B9" w:rsidRDefault="0025114A" w:rsidP="0027558A">
            <w:pPr>
              <w:jc w:val="center"/>
              <w:rPr>
                <w:b/>
                <w:bCs/>
              </w:rPr>
            </w:pPr>
            <w:r w:rsidRPr="001050B9">
              <w:rPr>
                <w:b/>
                <w:bCs/>
              </w:rPr>
              <w:t>Ед. изм.</w:t>
            </w:r>
          </w:p>
        </w:tc>
        <w:tc>
          <w:tcPr>
            <w:tcW w:w="1467" w:type="dxa"/>
            <w:shd w:val="clear" w:color="auto" w:fill="auto"/>
            <w:vAlign w:val="center"/>
          </w:tcPr>
          <w:p w:rsidR="0025114A" w:rsidRPr="001050B9" w:rsidRDefault="0025114A" w:rsidP="0027558A">
            <w:pPr>
              <w:jc w:val="center"/>
              <w:rPr>
                <w:b/>
                <w:bCs/>
              </w:rPr>
            </w:pPr>
            <w:r w:rsidRPr="001050B9">
              <w:rPr>
                <w:b/>
                <w:bCs/>
              </w:rPr>
              <w:t>Кол-во</w:t>
            </w:r>
          </w:p>
        </w:tc>
        <w:tc>
          <w:tcPr>
            <w:tcW w:w="1477" w:type="dxa"/>
            <w:shd w:val="clear" w:color="auto" w:fill="auto"/>
            <w:vAlign w:val="center"/>
          </w:tcPr>
          <w:p w:rsidR="0025114A" w:rsidRPr="001050B9" w:rsidRDefault="0025114A" w:rsidP="0027558A">
            <w:pPr>
              <w:jc w:val="center"/>
              <w:rPr>
                <w:b/>
                <w:bCs/>
              </w:rPr>
            </w:pPr>
            <w:r w:rsidRPr="001050B9">
              <w:rPr>
                <w:b/>
                <w:bCs/>
              </w:rPr>
              <w:t>Цена руб., с НДС</w:t>
            </w:r>
          </w:p>
        </w:tc>
        <w:tc>
          <w:tcPr>
            <w:tcW w:w="1523" w:type="dxa"/>
            <w:shd w:val="clear" w:color="auto" w:fill="auto"/>
            <w:vAlign w:val="center"/>
          </w:tcPr>
          <w:p w:rsidR="0025114A" w:rsidRPr="001050B9" w:rsidRDefault="0025114A" w:rsidP="0027558A">
            <w:pPr>
              <w:jc w:val="center"/>
              <w:rPr>
                <w:b/>
                <w:bCs/>
              </w:rPr>
            </w:pPr>
            <w:r w:rsidRPr="001050B9">
              <w:rPr>
                <w:b/>
                <w:bCs/>
              </w:rPr>
              <w:t>Сумма руб., с НДС</w:t>
            </w:r>
          </w:p>
        </w:tc>
        <w:tc>
          <w:tcPr>
            <w:tcW w:w="2299" w:type="dxa"/>
            <w:shd w:val="clear" w:color="auto" w:fill="auto"/>
            <w:vAlign w:val="center"/>
          </w:tcPr>
          <w:p w:rsidR="0025114A" w:rsidRPr="001050B9" w:rsidRDefault="0025114A" w:rsidP="0027558A">
            <w:pPr>
              <w:jc w:val="center"/>
              <w:rPr>
                <w:b/>
                <w:bCs/>
              </w:rPr>
            </w:pPr>
            <w:r w:rsidRPr="001050B9">
              <w:rPr>
                <w:b/>
                <w:bCs/>
              </w:rPr>
              <w:t>Место поставки (грузополучатель)</w:t>
            </w:r>
          </w:p>
        </w:tc>
      </w:tr>
      <w:tr w:rsidR="0025114A" w:rsidRPr="001050B9" w:rsidTr="0027558A">
        <w:trPr>
          <w:trHeight w:val="273"/>
        </w:trPr>
        <w:tc>
          <w:tcPr>
            <w:tcW w:w="959" w:type="dxa"/>
            <w:shd w:val="clear" w:color="auto" w:fill="auto"/>
          </w:tcPr>
          <w:p w:rsidR="0025114A" w:rsidRPr="001050B9" w:rsidRDefault="0025114A" w:rsidP="0027558A"/>
        </w:tc>
        <w:tc>
          <w:tcPr>
            <w:tcW w:w="2257" w:type="dxa"/>
            <w:shd w:val="clear" w:color="auto" w:fill="auto"/>
          </w:tcPr>
          <w:p w:rsidR="0025114A" w:rsidRPr="001050B9" w:rsidRDefault="0025114A" w:rsidP="0027558A"/>
        </w:tc>
        <w:tc>
          <w:tcPr>
            <w:tcW w:w="1681" w:type="dxa"/>
            <w:shd w:val="clear" w:color="auto" w:fill="auto"/>
          </w:tcPr>
          <w:p w:rsidR="0025114A" w:rsidRPr="001050B9" w:rsidRDefault="0025114A" w:rsidP="0027558A"/>
        </w:tc>
        <w:tc>
          <w:tcPr>
            <w:tcW w:w="2025" w:type="dxa"/>
            <w:shd w:val="clear" w:color="auto" w:fill="auto"/>
          </w:tcPr>
          <w:p w:rsidR="0025114A" w:rsidRPr="001050B9" w:rsidRDefault="0025114A" w:rsidP="0027558A"/>
        </w:tc>
        <w:tc>
          <w:tcPr>
            <w:tcW w:w="1455" w:type="dxa"/>
            <w:shd w:val="clear" w:color="auto" w:fill="auto"/>
          </w:tcPr>
          <w:p w:rsidR="0025114A" w:rsidRPr="001050B9" w:rsidRDefault="0025114A" w:rsidP="0027558A"/>
        </w:tc>
        <w:tc>
          <w:tcPr>
            <w:tcW w:w="1467" w:type="dxa"/>
            <w:shd w:val="clear" w:color="auto" w:fill="auto"/>
          </w:tcPr>
          <w:p w:rsidR="0025114A" w:rsidRPr="001050B9" w:rsidRDefault="0025114A" w:rsidP="0027558A"/>
        </w:tc>
        <w:tc>
          <w:tcPr>
            <w:tcW w:w="1477" w:type="dxa"/>
            <w:shd w:val="clear" w:color="auto" w:fill="auto"/>
          </w:tcPr>
          <w:p w:rsidR="0025114A" w:rsidRPr="001050B9" w:rsidRDefault="0025114A" w:rsidP="0027558A"/>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rPr>
            </w:pPr>
            <w:r w:rsidRPr="001050B9">
              <w:rPr>
                <w:b/>
                <w:bCs/>
              </w:rPr>
              <w:t>ВСЕГО, руб. с НДС:</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bCs/>
              </w:rPr>
            </w:pPr>
            <w:r w:rsidRPr="001050B9">
              <w:rPr>
                <w:b/>
                <w:bCs/>
              </w:rPr>
              <w:t xml:space="preserve">в </w:t>
            </w:r>
            <w:proofErr w:type="spellStart"/>
            <w:r w:rsidRPr="001050B9">
              <w:rPr>
                <w:b/>
                <w:bCs/>
              </w:rPr>
              <w:t>т.ч</w:t>
            </w:r>
            <w:proofErr w:type="spellEnd"/>
            <w:r w:rsidRPr="001050B9">
              <w:rPr>
                <w:b/>
                <w:bCs/>
              </w:rPr>
              <w:t>. НДС, руб.</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rPr>
            </w:pPr>
            <w:r w:rsidRPr="001050B9">
              <w:rPr>
                <w:b/>
                <w:bCs/>
              </w:rPr>
              <w:t>Срок поставки:</w:t>
            </w:r>
          </w:p>
        </w:tc>
        <w:tc>
          <w:tcPr>
            <w:tcW w:w="10246" w:type="dxa"/>
            <w:gridSpan w:val="6"/>
            <w:shd w:val="clear" w:color="auto" w:fill="auto"/>
          </w:tcPr>
          <w:p w:rsidR="0025114A" w:rsidRPr="001050B9" w:rsidRDefault="0025114A" w:rsidP="0027558A">
            <w:r>
              <w:t xml:space="preserve">В течение </w:t>
            </w:r>
            <w:r w:rsidR="0027558A">
              <w:t xml:space="preserve">60 </w:t>
            </w:r>
            <w:r w:rsidRPr="001050B9">
              <w:t>дней после получения заявки</w:t>
            </w:r>
          </w:p>
        </w:tc>
      </w:tr>
      <w:tr w:rsidR="0025114A" w:rsidRPr="001050B9" w:rsidTr="0027558A">
        <w:trPr>
          <w:trHeight w:val="1616"/>
        </w:trPr>
        <w:tc>
          <w:tcPr>
            <w:tcW w:w="4897" w:type="dxa"/>
            <w:gridSpan w:val="3"/>
            <w:shd w:val="clear" w:color="auto" w:fill="auto"/>
            <w:vAlign w:val="center"/>
          </w:tcPr>
          <w:p w:rsidR="0025114A" w:rsidRPr="001050B9" w:rsidRDefault="0025114A" w:rsidP="0027558A">
            <w:pPr>
              <w:rPr>
                <w:b/>
              </w:rPr>
            </w:pPr>
            <w:r w:rsidRPr="001050B9">
              <w:rPr>
                <w:b/>
                <w:bCs/>
              </w:rPr>
              <w:t>Условие поставки:</w:t>
            </w:r>
          </w:p>
        </w:tc>
        <w:tc>
          <w:tcPr>
            <w:tcW w:w="10246" w:type="dxa"/>
            <w:gridSpan w:val="6"/>
            <w:shd w:val="clear" w:color="auto" w:fill="auto"/>
          </w:tcPr>
          <w:p w:rsidR="0025114A" w:rsidRPr="001050B9" w:rsidRDefault="0025114A" w:rsidP="0027558A">
            <w:pPr>
              <w:pStyle w:val="Standard"/>
              <w:tabs>
                <w:tab w:val="left" w:pos="10260"/>
              </w:tabs>
              <w:snapToGrid w:val="0"/>
              <w:jc w:val="both"/>
            </w:pPr>
            <w:r w:rsidRPr="001050B9">
              <w:t xml:space="preserve">Доставка товара осуществляется за счет Поставщика на условиях «Франко – склад Покупателя», до склада </w:t>
            </w:r>
            <w:proofErr w:type="gramStart"/>
            <w:r w:rsidRPr="001050B9">
              <w:t>Покупателя</w:t>
            </w:r>
            <w:proofErr w:type="gramEnd"/>
            <w:r w:rsidRPr="001050B9">
              <w:t xml:space="preserve"> расположенного по адресу:</w:t>
            </w:r>
          </w:p>
          <w:p w:rsidR="0025114A" w:rsidRPr="001050B9" w:rsidRDefault="0025114A" w:rsidP="0027558A">
            <w:pPr>
              <w:pStyle w:val="Standard"/>
              <w:tabs>
                <w:tab w:val="left" w:pos="10260"/>
              </w:tabs>
              <w:snapToGrid w:val="0"/>
              <w:jc w:val="both"/>
            </w:pPr>
            <w:r w:rsidRPr="001050B9">
              <w:t xml:space="preserve">- грузополучатель: </w:t>
            </w:r>
            <w:r w:rsidRPr="001050B9">
              <w:rPr>
                <w:b/>
              </w:rPr>
              <w:t>ООО «ОГСК»</w:t>
            </w:r>
            <w:r w:rsidRPr="001050B9">
              <w:t xml:space="preserve">, ИНН 5609071014/КПП 561201001, 460024, г. Оренбург, </w:t>
            </w:r>
            <w:proofErr w:type="spellStart"/>
            <w:r w:rsidR="0027558A">
              <w:t>пер.Подковный</w:t>
            </w:r>
            <w:proofErr w:type="spellEnd"/>
            <w:r w:rsidR="0027558A">
              <w:t>, д.5/7, литера Е3</w:t>
            </w:r>
          </w:p>
          <w:p w:rsidR="0025114A" w:rsidRPr="001050B9" w:rsidRDefault="0025114A" w:rsidP="0027558A">
            <w:pPr>
              <w:pStyle w:val="Standard"/>
              <w:tabs>
                <w:tab w:val="left" w:pos="10260"/>
              </w:tabs>
              <w:snapToGrid w:val="0"/>
              <w:jc w:val="both"/>
            </w:pPr>
            <w:r w:rsidRPr="001050B9">
              <w:t xml:space="preserve">- место поставки: 460000, г. Оренбург, </w:t>
            </w:r>
            <w:proofErr w:type="spellStart"/>
            <w:r w:rsidR="0027558A">
              <w:t>пер.Подковный</w:t>
            </w:r>
            <w:proofErr w:type="spellEnd"/>
            <w:r w:rsidR="0027558A">
              <w:t>, д.5/7, литера Е3</w:t>
            </w:r>
          </w:p>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bCs/>
              </w:rPr>
            </w:pPr>
            <w:r w:rsidRPr="001050B9">
              <w:rPr>
                <w:b/>
                <w:bCs/>
              </w:rPr>
              <w:t>Условия оплаты:</w:t>
            </w:r>
          </w:p>
        </w:tc>
        <w:tc>
          <w:tcPr>
            <w:tcW w:w="10246" w:type="dxa"/>
            <w:gridSpan w:val="6"/>
            <w:shd w:val="clear" w:color="auto" w:fill="auto"/>
          </w:tcPr>
          <w:p w:rsidR="0025114A" w:rsidRPr="001050B9" w:rsidRDefault="0027558A" w:rsidP="0027558A">
            <w:r>
              <w:t>п.3 договора</w:t>
            </w:r>
          </w:p>
        </w:tc>
      </w:tr>
      <w:tr w:rsidR="0025114A" w:rsidRPr="001050B9" w:rsidTr="0027558A">
        <w:trPr>
          <w:trHeight w:val="288"/>
        </w:trPr>
        <w:tc>
          <w:tcPr>
            <w:tcW w:w="4897" w:type="dxa"/>
            <w:gridSpan w:val="3"/>
            <w:shd w:val="clear" w:color="auto" w:fill="auto"/>
            <w:vAlign w:val="center"/>
          </w:tcPr>
          <w:p w:rsidR="0025114A" w:rsidRPr="001050B9" w:rsidRDefault="0025114A" w:rsidP="0027558A">
            <w:pPr>
              <w:rPr>
                <w:b/>
                <w:bCs/>
              </w:rPr>
            </w:pPr>
            <w:r w:rsidRPr="001050B9">
              <w:rPr>
                <w:b/>
                <w:bCs/>
              </w:rPr>
              <w:t>Гарантия:</w:t>
            </w:r>
          </w:p>
        </w:tc>
        <w:tc>
          <w:tcPr>
            <w:tcW w:w="10246" w:type="dxa"/>
            <w:gridSpan w:val="6"/>
            <w:shd w:val="clear" w:color="auto" w:fill="auto"/>
          </w:tcPr>
          <w:p w:rsidR="0025114A" w:rsidRPr="001050B9" w:rsidRDefault="0025114A" w:rsidP="0027558A"/>
        </w:tc>
      </w:tr>
    </w:tbl>
    <w:p w:rsidR="0025114A" w:rsidRPr="001050B9" w:rsidRDefault="0025114A" w:rsidP="0025114A">
      <w:pPr>
        <w:pStyle w:val="ConsPlusNormal0"/>
        <w:widowControl/>
        <w:ind w:firstLine="0"/>
        <w:rPr>
          <w:rFonts w:ascii="Times New Roman" w:hAnsi="Times New Roman" w:cs="Times New Roman"/>
          <w:b/>
          <w:sz w:val="24"/>
          <w:szCs w:val="24"/>
        </w:rPr>
      </w:pPr>
    </w:p>
    <w:p w:rsidR="0025114A" w:rsidRPr="001050B9" w:rsidRDefault="0025114A" w:rsidP="0025114A">
      <w:pPr>
        <w:rPr>
          <w:b/>
          <w:bCs/>
          <w:vanish/>
          <w:color w:val="000000"/>
          <w:spacing w:val="-5"/>
        </w:rPr>
      </w:pPr>
    </w:p>
    <w:tbl>
      <w:tblPr>
        <w:tblW w:w="0" w:type="auto"/>
        <w:tblInd w:w="250" w:type="dxa"/>
        <w:tblLook w:val="04A0" w:firstRow="1" w:lastRow="0" w:firstColumn="1" w:lastColumn="0" w:noHBand="0" w:noVBand="1"/>
      </w:tblPr>
      <w:tblGrid>
        <w:gridCol w:w="5189"/>
        <w:gridCol w:w="5191"/>
      </w:tblGrid>
      <w:tr w:rsidR="0025114A" w:rsidRPr="001050B9" w:rsidTr="0027558A">
        <w:tc>
          <w:tcPr>
            <w:tcW w:w="7652" w:type="dxa"/>
            <w:shd w:val="clear" w:color="auto" w:fill="auto"/>
          </w:tcPr>
          <w:p w:rsidR="0025114A" w:rsidRPr="001050B9" w:rsidRDefault="0025114A" w:rsidP="0027558A">
            <w:pPr>
              <w:jc w:val="center"/>
              <w:rPr>
                <w:b/>
              </w:rPr>
            </w:pPr>
            <w:r w:rsidRPr="001050B9">
              <w:t xml:space="preserve">                      </w:t>
            </w:r>
            <w:r w:rsidRPr="001050B9">
              <w:rPr>
                <w:b/>
              </w:rPr>
              <w:t>Поставщик:</w:t>
            </w: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p w:rsidR="0025114A" w:rsidRPr="001050B9" w:rsidRDefault="0025114A" w:rsidP="0027558A">
            <w:pPr>
              <w:jc w:val="center"/>
            </w:pPr>
            <w:r w:rsidRPr="001050B9">
              <w:t>______________ /                           /</w:t>
            </w: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 xml:space="preserve">______________ / А.А. </w:t>
            </w:r>
            <w:proofErr w:type="spellStart"/>
            <w:r>
              <w:t>Нефельд</w:t>
            </w:r>
            <w:proofErr w:type="spellEnd"/>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r w:rsidRPr="001050B9">
              <w:t>М.П.</w:t>
            </w:r>
          </w:p>
        </w:tc>
        <w:tc>
          <w:tcPr>
            <w:tcW w:w="7657" w:type="dxa"/>
            <w:shd w:val="clear" w:color="auto" w:fill="auto"/>
          </w:tcPr>
          <w:p w:rsidR="0025114A" w:rsidRPr="001050B9" w:rsidRDefault="0025114A" w:rsidP="0027558A">
            <w:r w:rsidRPr="001050B9">
              <w:t xml:space="preserve">                                 М.П.</w:t>
            </w:r>
          </w:p>
        </w:tc>
      </w:tr>
    </w:tbl>
    <w:p w:rsidR="0025114A" w:rsidRPr="001050B9" w:rsidRDefault="0025114A" w:rsidP="0025114A"/>
    <w:p w:rsidR="0025114A" w:rsidRPr="00E82C82" w:rsidRDefault="0025114A" w:rsidP="0025114A">
      <w:pPr>
        <w:tabs>
          <w:tab w:val="left" w:pos="0"/>
          <w:tab w:val="left" w:pos="851"/>
        </w:tabs>
        <w:autoSpaceDE w:val="0"/>
        <w:autoSpaceDN w:val="0"/>
        <w:adjustRightInd w:val="0"/>
        <w:jc w:val="right"/>
        <w:rPr>
          <w:b/>
          <w:sz w:val="22"/>
          <w:szCs w:val="22"/>
          <w:lang w:eastAsia="en-US"/>
        </w:rPr>
      </w:pPr>
    </w:p>
    <w:p w:rsidR="00D7530F" w:rsidRDefault="00D7530F" w:rsidP="0025114A">
      <w:pPr>
        <w:jc w:val="right"/>
        <w:rPr>
          <w:rFonts w:ascii="Arial" w:hAnsi="Arial" w:cs="Arial"/>
        </w:rPr>
      </w:pPr>
    </w:p>
    <w:p w:rsidR="0025114A" w:rsidRDefault="0025114A" w:rsidP="004837EC">
      <w:pPr>
        <w:rPr>
          <w:rFonts w:ascii="Arial" w:hAnsi="Arial" w:cs="Arial"/>
        </w:rPr>
      </w:pP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Примечание к проекту договора: </w:t>
      </w: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 формировании договора по результатам конкурентной процедуры закупки в Спецификацию будут внесены данные, указанные участником закупки, определенном в качестве исполнителя договора, в своём </w:t>
      </w:r>
      <w:r>
        <w:rPr>
          <w:i/>
          <w:color w:val="FF0000"/>
        </w:rPr>
        <w:t>ценовом предложении</w:t>
      </w: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403345" w:rsidRDefault="00403345" w:rsidP="004837EC">
      <w:pPr>
        <w:rPr>
          <w:rFonts w:ascii="Arial" w:hAnsi="Arial" w:cs="Arial"/>
        </w:rPr>
      </w:pPr>
    </w:p>
    <w:bookmarkEnd w:id="10"/>
    <w:p w:rsidR="00D7530F"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3</w:t>
      </w:r>
      <w:r w:rsidRPr="00E82C82">
        <w:rPr>
          <w:b/>
          <w:sz w:val="22"/>
          <w:szCs w:val="22"/>
          <w:lang w:eastAsia="en-US"/>
        </w:rPr>
        <w:t xml:space="preserve"> к </w:t>
      </w:r>
      <w:r>
        <w:rPr>
          <w:b/>
          <w:sz w:val="22"/>
          <w:szCs w:val="22"/>
          <w:lang w:eastAsia="en-US"/>
        </w:rPr>
        <w:t>документации</w:t>
      </w:r>
    </w:p>
    <w:p w:rsidR="0027558A" w:rsidRPr="00E82C82" w:rsidRDefault="0027558A" w:rsidP="00D7530F">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D7530F" w:rsidRPr="00E82C82"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Форма заявки</w:t>
      </w:r>
    </w:p>
    <w:p w:rsidR="00D7530F" w:rsidRPr="00E82C82" w:rsidRDefault="00D7530F" w:rsidP="00D7530F">
      <w:pPr>
        <w:tabs>
          <w:tab w:val="left" w:pos="0"/>
          <w:tab w:val="left" w:pos="851"/>
        </w:tabs>
        <w:autoSpaceDE w:val="0"/>
        <w:autoSpaceDN w:val="0"/>
        <w:adjustRightInd w:val="0"/>
        <w:jc w:val="center"/>
        <w:rPr>
          <w:b/>
          <w:sz w:val="22"/>
          <w:szCs w:val="22"/>
          <w:lang w:eastAsia="en-US"/>
        </w:rPr>
      </w:pPr>
      <w:r w:rsidRPr="00E82C82">
        <w:rPr>
          <w:b/>
          <w:sz w:val="22"/>
          <w:szCs w:val="22"/>
          <w:lang w:eastAsia="en-US"/>
        </w:rPr>
        <w:t>Заявка на участие в запросе котировок в электронной форме</w:t>
      </w:r>
    </w:p>
    <w:p w:rsidR="00D7530F" w:rsidRPr="00E82C82" w:rsidRDefault="00D7530F" w:rsidP="00D7530F">
      <w:pPr>
        <w:jc w:val="center"/>
        <w:rPr>
          <w:b/>
          <w:sz w:val="22"/>
          <w:szCs w:val="22"/>
        </w:rPr>
      </w:pPr>
    </w:p>
    <w:p w:rsidR="00D7530F" w:rsidRPr="00E82C82" w:rsidRDefault="00D7530F" w:rsidP="00D7530F">
      <w:pPr>
        <w:jc w:val="center"/>
        <w:rPr>
          <w:b/>
          <w:i/>
          <w:sz w:val="22"/>
          <w:szCs w:val="22"/>
        </w:rPr>
      </w:pPr>
      <w:r w:rsidRPr="00E82C82">
        <w:rPr>
          <w:b/>
          <w:i/>
          <w:sz w:val="22"/>
          <w:szCs w:val="22"/>
        </w:rPr>
        <w:t xml:space="preserve">на право заключить договор </w:t>
      </w:r>
      <w:r w:rsidRPr="00E82C82">
        <w:rPr>
          <w:b/>
          <w:i/>
          <w:sz w:val="22"/>
          <w:szCs w:val="22"/>
          <w:highlight w:val="yellow"/>
        </w:rPr>
        <w:t xml:space="preserve">на </w:t>
      </w:r>
      <w:r w:rsidRPr="00E82C82">
        <w:rPr>
          <w:b/>
          <w:bCs/>
          <w:i/>
          <w:sz w:val="22"/>
          <w:szCs w:val="22"/>
          <w:highlight w:val="yellow"/>
        </w:rPr>
        <w:t>_______________________________</w:t>
      </w:r>
    </w:p>
    <w:p w:rsidR="00D7530F" w:rsidRPr="00E82C82" w:rsidRDefault="00D7530F" w:rsidP="00D7530F">
      <w:pPr>
        <w:ind w:firstLine="708"/>
        <w:jc w:val="both"/>
        <w:rPr>
          <w:sz w:val="22"/>
          <w:szCs w:val="22"/>
        </w:rPr>
      </w:pPr>
      <w:r w:rsidRPr="00E82C82">
        <w:rPr>
          <w:sz w:val="22"/>
          <w:szCs w:val="22"/>
        </w:rPr>
        <w:t>Заказчику: ООО Оренбургская городская сетевая компания.</w:t>
      </w:r>
    </w:p>
    <w:p w:rsidR="00D7530F" w:rsidRPr="00E82C82" w:rsidRDefault="00D7530F" w:rsidP="00D7530F">
      <w:pPr>
        <w:jc w:val="both"/>
        <w:rPr>
          <w:sz w:val="22"/>
          <w:szCs w:val="22"/>
          <w:lang w:eastAsia="zh-CN"/>
        </w:rPr>
      </w:pPr>
      <w:r w:rsidRPr="00E82C82">
        <w:rPr>
          <w:sz w:val="22"/>
          <w:szCs w:val="22"/>
        </w:rPr>
        <w:t xml:space="preserve">Изучив извещение о проведении запроса котировок, и принимая установленные в них требования и условия проведения запроса котировок, </w:t>
      </w:r>
      <w:r w:rsidRPr="00E82C82">
        <w:rPr>
          <w:sz w:val="22"/>
          <w:szCs w:val="22"/>
          <w:highlight w:val="yellow"/>
        </w:rPr>
        <w:t>____________</w:t>
      </w:r>
      <w:r w:rsidRPr="00E82C82">
        <w:rPr>
          <w:sz w:val="22"/>
          <w:szCs w:val="22"/>
        </w:rPr>
        <w:t xml:space="preserve"> </w:t>
      </w:r>
      <w:r w:rsidRPr="00E82C82">
        <w:rPr>
          <w:i/>
          <w:sz w:val="22"/>
          <w:szCs w:val="22"/>
        </w:rPr>
        <w:t>(указать полное и сокращенное наименование участника закупки с указанием организационно-правовой формы</w:t>
      </w:r>
      <w:r w:rsidRPr="00E82C82">
        <w:rPr>
          <w:sz w:val="22"/>
          <w:szCs w:val="22"/>
        </w:rPr>
        <w:t>) предлагает заключить договор на ____</w:t>
      </w:r>
      <w:r w:rsidRPr="00E82C82">
        <w:rPr>
          <w:sz w:val="22"/>
          <w:szCs w:val="22"/>
          <w:highlight w:val="yellow"/>
        </w:rPr>
        <w:t>_______________________</w:t>
      </w:r>
      <w:r w:rsidRPr="00E82C82">
        <w:rPr>
          <w:sz w:val="22"/>
          <w:szCs w:val="22"/>
        </w:rPr>
        <w:t>_ в соответствии с нашей заявкой на участие в запросе котировок и другими документами, являющимися неотъемлемыми приложениями настоящей заявки.</w:t>
      </w:r>
    </w:p>
    <w:p w:rsidR="00D7530F" w:rsidRPr="00E82C82" w:rsidRDefault="00D7530F" w:rsidP="00D7530F">
      <w:pPr>
        <w:ind w:firstLine="708"/>
        <w:jc w:val="both"/>
        <w:rPr>
          <w:sz w:val="22"/>
          <w:szCs w:val="22"/>
        </w:rPr>
      </w:pPr>
      <w:r w:rsidRPr="00E82C82">
        <w:rPr>
          <w:sz w:val="22"/>
          <w:szCs w:val="22"/>
        </w:rPr>
        <w:t>Страна происхождения товара, работ, услуг: _________________________________.</w:t>
      </w:r>
    </w:p>
    <w:p w:rsidR="00D7530F" w:rsidRPr="00E82C82" w:rsidRDefault="00D7530F" w:rsidP="00D7530F">
      <w:pPr>
        <w:ind w:firstLine="708"/>
        <w:jc w:val="both"/>
        <w:rPr>
          <w:sz w:val="22"/>
          <w:szCs w:val="22"/>
        </w:rPr>
      </w:pPr>
      <w:r w:rsidRPr="00E82C82">
        <w:rPr>
          <w:sz w:val="22"/>
          <w:szCs w:val="22"/>
        </w:rPr>
        <w:t>Сообщаем следующие сведения и реквизиты для участия в запросе котировок:</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073"/>
        <w:gridCol w:w="3714"/>
      </w:tblGrid>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1</w:t>
            </w:r>
          </w:p>
        </w:tc>
        <w:tc>
          <w:tcPr>
            <w:tcW w:w="5073" w:type="dxa"/>
            <w:vAlign w:val="center"/>
          </w:tcPr>
          <w:p w:rsidR="00D7530F" w:rsidRPr="00E82C82" w:rsidRDefault="00D7530F" w:rsidP="0027558A">
            <w:pPr>
              <w:jc w:val="both"/>
              <w:rPr>
                <w:sz w:val="22"/>
                <w:szCs w:val="22"/>
              </w:rPr>
            </w:pPr>
            <w:r w:rsidRPr="00E82C82">
              <w:rPr>
                <w:b/>
                <w:sz w:val="22"/>
                <w:szCs w:val="22"/>
              </w:rPr>
              <w:t>Полное и сокращенное наименования организации и ее организационно-правовая форма:</w:t>
            </w:r>
            <w:r w:rsidRPr="00E82C82">
              <w:rPr>
                <w:sz w:val="22"/>
                <w:szCs w:val="22"/>
              </w:rPr>
              <w:t xml:space="preserve"> </w:t>
            </w:r>
            <w:r w:rsidRPr="00E82C82">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E82C82">
              <w:rPr>
                <w:sz w:val="22"/>
                <w:szCs w:val="22"/>
              </w:rPr>
              <w:t>)</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2</w:t>
            </w:r>
          </w:p>
        </w:tc>
        <w:tc>
          <w:tcPr>
            <w:tcW w:w="5073" w:type="dxa"/>
            <w:vAlign w:val="center"/>
          </w:tcPr>
          <w:p w:rsidR="00D7530F" w:rsidRPr="00E82C82" w:rsidRDefault="00D7530F" w:rsidP="0027558A">
            <w:pPr>
              <w:jc w:val="both"/>
              <w:rPr>
                <w:b/>
                <w:sz w:val="22"/>
                <w:szCs w:val="22"/>
              </w:rPr>
            </w:pPr>
            <w:r w:rsidRPr="00E82C82">
              <w:rPr>
                <w:b/>
                <w:sz w:val="22"/>
                <w:szCs w:val="22"/>
              </w:rPr>
              <w:t xml:space="preserve">ИНН, КПП, ОГРН, ОКПО, ОКТМО, ОКАТО </w:t>
            </w:r>
          </w:p>
          <w:p w:rsidR="00D7530F" w:rsidRPr="00E82C82" w:rsidRDefault="00D7530F" w:rsidP="0027558A">
            <w:pPr>
              <w:jc w:val="both"/>
              <w:rPr>
                <w:i/>
                <w:sz w:val="22"/>
                <w:szCs w:val="22"/>
              </w:rPr>
            </w:pPr>
            <w:r w:rsidRPr="00E82C82">
              <w:rPr>
                <w:i/>
                <w:sz w:val="22"/>
                <w:szCs w:val="22"/>
              </w:rPr>
              <w:t>(участника закупки - юридического лица)</w:t>
            </w:r>
          </w:p>
          <w:p w:rsidR="00D7530F" w:rsidRPr="00E82C82" w:rsidRDefault="00D7530F" w:rsidP="0027558A">
            <w:pPr>
              <w:jc w:val="both"/>
              <w:rPr>
                <w:b/>
                <w:sz w:val="22"/>
                <w:szCs w:val="22"/>
              </w:rPr>
            </w:pPr>
            <w:r w:rsidRPr="00E82C82">
              <w:rPr>
                <w:b/>
                <w:sz w:val="22"/>
                <w:szCs w:val="22"/>
              </w:rPr>
              <w:t xml:space="preserve">ИНН, ОГРНИП, ОКПО, ОКТМО, ОКАТО </w:t>
            </w:r>
          </w:p>
          <w:p w:rsidR="00D7530F" w:rsidRPr="00E82C82" w:rsidRDefault="00D7530F" w:rsidP="0027558A">
            <w:pPr>
              <w:jc w:val="both"/>
              <w:rPr>
                <w:i/>
                <w:sz w:val="22"/>
                <w:szCs w:val="22"/>
              </w:rPr>
            </w:pPr>
            <w:r w:rsidRPr="00E82C82">
              <w:rPr>
                <w:i/>
                <w:sz w:val="22"/>
                <w:szCs w:val="22"/>
              </w:rPr>
              <w:t>(участника закупки – индивидуального предпринимателя)</w:t>
            </w:r>
          </w:p>
          <w:p w:rsidR="00D7530F" w:rsidRPr="00E82C82" w:rsidRDefault="00D7530F" w:rsidP="0027558A">
            <w:pPr>
              <w:jc w:val="both"/>
              <w:rPr>
                <w:b/>
                <w:sz w:val="22"/>
                <w:szCs w:val="22"/>
              </w:rPr>
            </w:pPr>
            <w:r w:rsidRPr="00E82C82">
              <w:rPr>
                <w:b/>
                <w:sz w:val="22"/>
                <w:szCs w:val="22"/>
              </w:rPr>
              <w:t xml:space="preserve">ИНН, паспортные данные </w:t>
            </w:r>
          </w:p>
          <w:p w:rsidR="00D7530F" w:rsidRPr="00E82C82" w:rsidRDefault="00D7530F" w:rsidP="0027558A">
            <w:pPr>
              <w:jc w:val="both"/>
              <w:rPr>
                <w:sz w:val="22"/>
                <w:szCs w:val="22"/>
              </w:rPr>
            </w:pPr>
            <w:r w:rsidRPr="00E82C82">
              <w:rPr>
                <w:i/>
                <w:sz w:val="22"/>
                <w:szCs w:val="22"/>
              </w:rPr>
              <w:t>(участника закупки – физического лица</w:t>
            </w:r>
            <w:r w:rsidRPr="00E82C82">
              <w:rPr>
                <w:sz w:val="22"/>
                <w:szCs w:val="22"/>
              </w:rPr>
              <w:t>)</w:t>
            </w:r>
          </w:p>
          <w:p w:rsidR="00D7530F" w:rsidRPr="00E82C82" w:rsidRDefault="00D7530F" w:rsidP="0027558A">
            <w:pPr>
              <w:jc w:val="both"/>
              <w:rPr>
                <w:b/>
                <w:sz w:val="22"/>
                <w:szCs w:val="22"/>
              </w:rPr>
            </w:pPr>
            <w:r w:rsidRPr="00E82C82">
              <w:rPr>
                <w:b/>
                <w:sz w:val="22"/>
                <w:szCs w:val="22"/>
              </w:rPr>
              <w:t>Дата постановки на учет в налоговом органе*</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3</w:t>
            </w:r>
          </w:p>
        </w:tc>
        <w:tc>
          <w:tcPr>
            <w:tcW w:w="5073" w:type="dxa"/>
            <w:vAlign w:val="center"/>
          </w:tcPr>
          <w:p w:rsidR="00D7530F" w:rsidRPr="00E82C82" w:rsidRDefault="00D7530F" w:rsidP="0027558A">
            <w:pPr>
              <w:jc w:val="both"/>
              <w:rPr>
                <w:sz w:val="22"/>
                <w:szCs w:val="22"/>
              </w:rPr>
            </w:pPr>
            <w:r w:rsidRPr="00E82C82">
              <w:rPr>
                <w:b/>
                <w:sz w:val="22"/>
                <w:szCs w:val="22"/>
              </w:rPr>
              <w:t>Юридический/почтовый адрес</w:t>
            </w:r>
            <w:r w:rsidRPr="00E82C82">
              <w:rPr>
                <w:sz w:val="22"/>
                <w:szCs w:val="22"/>
              </w:rPr>
              <w:t xml:space="preserve"> (страна, адрес)</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4</w:t>
            </w:r>
          </w:p>
        </w:tc>
        <w:tc>
          <w:tcPr>
            <w:tcW w:w="5073" w:type="dxa"/>
            <w:vAlign w:val="center"/>
          </w:tcPr>
          <w:p w:rsidR="00D7530F" w:rsidRPr="00E82C82" w:rsidRDefault="00D7530F" w:rsidP="0027558A">
            <w:pPr>
              <w:jc w:val="both"/>
              <w:rPr>
                <w:sz w:val="22"/>
                <w:szCs w:val="22"/>
              </w:rPr>
            </w:pPr>
            <w:r w:rsidRPr="00E82C82">
              <w:rPr>
                <w:b/>
                <w:sz w:val="22"/>
                <w:szCs w:val="22"/>
              </w:rPr>
              <w:t>Телефоны</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5</w:t>
            </w:r>
          </w:p>
        </w:tc>
        <w:tc>
          <w:tcPr>
            <w:tcW w:w="5073" w:type="dxa"/>
            <w:vAlign w:val="center"/>
          </w:tcPr>
          <w:p w:rsidR="00D7530F" w:rsidRPr="00E82C82" w:rsidRDefault="00D7530F" w:rsidP="0027558A">
            <w:pPr>
              <w:jc w:val="both"/>
              <w:rPr>
                <w:sz w:val="22"/>
                <w:szCs w:val="22"/>
              </w:rPr>
            </w:pPr>
            <w:r w:rsidRPr="00E82C82">
              <w:rPr>
                <w:b/>
                <w:sz w:val="22"/>
                <w:szCs w:val="22"/>
              </w:rPr>
              <w:t>Факс</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6</w:t>
            </w:r>
          </w:p>
        </w:tc>
        <w:tc>
          <w:tcPr>
            <w:tcW w:w="5073" w:type="dxa"/>
            <w:vAlign w:val="center"/>
          </w:tcPr>
          <w:p w:rsidR="00D7530F" w:rsidRPr="00E82C82" w:rsidRDefault="00D7530F" w:rsidP="0027558A">
            <w:pPr>
              <w:jc w:val="both"/>
              <w:rPr>
                <w:b/>
                <w:sz w:val="22"/>
                <w:szCs w:val="22"/>
              </w:rPr>
            </w:pPr>
            <w:r w:rsidRPr="00E82C82">
              <w:rPr>
                <w:b/>
                <w:sz w:val="22"/>
                <w:szCs w:val="22"/>
              </w:rPr>
              <w:t xml:space="preserve">Адрес электронной почты </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7</w:t>
            </w:r>
          </w:p>
        </w:tc>
        <w:tc>
          <w:tcPr>
            <w:tcW w:w="5073" w:type="dxa"/>
            <w:vAlign w:val="center"/>
          </w:tcPr>
          <w:p w:rsidR="00D7530F" w:rsidRPr="00E82C82" w:rsidRDefault="00D7530F" w:rsidP="0027558A">
            <w:pPr>
              <w:jc w:val="both"/>
              <w:rPr>
                <w:sz w:val="22"/>
                <w:szCs w:val="22"/>
              </w:rPr>
            </w:pPr>
            <w:r w:rsidRPr="00E82C82">
              <w:rPr>
                <w:b/>
                <w:sz w:val="22"/>
                <w:szCs w:val="22"/>
              </w:rPr>
              <w:t>Банковские реквизиты</w:t>
            </w:r>
            <w:r w:rsidRPr="00E82C82">
              <w:rPr>
                <w:sz w:val="22"/>
                <w:szCs w:val="22"/>
              </w:rPr>
              <w:t xml:space="preserve"> (наименование и адрес банка, номер расчетного счета участника закупки в банке, расчетный счет, корреспондентский счет, код БИК)</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8</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руководителя</w:t>
            </w:r>
            <w:r w:rsidRPr="00E82C82">
              <w:rPr>
                <w:sz w:val="22"/>
                <w:szCs w:val="22"/>
              </w:rPr>
              <w:t xml:space="preserve"> участника закупки, имеющего право подписи ЭЦП согласно учредительным документам, с указанием должности и контактного телефона</w:t>
            </w:r>
          </w:p>
        </w:tc>
        <w:tc>
          <w:tcPr>
            <w:tcW w:w="3714" w:type="dxa"/>
          </w:tcPr>
          <w:p w:rsidR="00D7530F" w:rsidRPr="00E82C82" w:rsidRDefault="00D7530F" w:rsidP="0027558A">
            <w:pPr>
              <w:jc w:val="both"/>
              <w:rPr>
                <w:sz w:val="22"/>
                <w:szCs w:val="22"/>
              </w:rPr>
            </w:pPr>
          </w:p>
        </w:tc>
      </w:tr>
      <w:tr w:rsidR="00D7530F" w:rsidRPr="00E82C82" w:rsidTr="0027558A">
        <w:trPr>
          <w:trHeight w:val="1240"/>
        </w:trPr>
        <w:tc>
          <w:tcPr>
            <w:tcW w:w="456" w:type="dxa"/>
            <w:vAlign w:val="center"/>
          </w:tcPr>
          <w:p w:rsidR="00D7530F" w:rsidRPr="00E82C82" w:rsidRDefault="00D7530F" w:rsidP="0027558A">
            <w:pPr>
              <w:jc w:val="both"/>
              <w:rPr>
                <w:sz w:val="22"/>
                <w:szCs w:val="22"/>
              </w:rPr>
            </w:pPr>
            <w:r w:rsidRPr="00E82C82">
              <w:rPr>
                <w:sz w:val="22"/>
                <w:szCs w:val="22"/>
              </w:rPr>
              <w:t>9</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уполномоченного лица</w:t>
            </w:r>
            <w:r w:rsidRPr="00E82C82">
              <w:rPr>
                <w:sz w:val="22"/>
                <w:szCs w:val="22"/>
              </w:rPr>
              <w:t xml:space="preserve"> участника закупки с указанием должности, контактного телефона, адреса электронной почты</w:t>
            </w:r>
          </w:p>
        </w:tc>
        <w:tc>
          <w:tcPr>
            <w:tcW w:w="3714" w:type="dxa"/>
          </w:tcPr>
          <w:p w:rsidR="00D7530F" w:rsidRPr="00E82C82" w:rsidRDefault="00D7530F" w:rsidP="0027558A">
            <w:pPr>
              <w:jc w:val="both"/>
              <w:rPr>
                <w:i/>
                <w:sz w:val="22"/>
                <w:szCs w:val="22"/>
              </w:rPr>
            </w:pPr>
            <w:r w:rsidRPr="00E82C82">
              <w:rPr>
                <w:i/>
                <w:sz w:val="22"/>
                <w:szCs w:val="22"/>
              </w:rPr>
              <w:t>(указать уполномоченное лицо для оперативного уведомления по вопросам организационного характера и взаимодействия с заказчиком)</w:t>
            </w:r>
          </w:p>
        </w:tc>
      </w:tr>
    </w:tbl>
    <w:p w:rsidR="00D7530F" w:rsidRPr="00E82C82" w:rsidRDefault="00D7530F" w:rsidP="00D7530F">
      <w:pPr>
        <w:jc w:val="both"/>
        <w:rPr>
          <w:sz w:val="22"/>
          <w:szCs w:val="22"/>
          <w:rtl/>
        </w:rPr>
      </w:pPr>
    </w:p>
    <w:p w:rsidR="00D7530F" w:rsidRPr="00E82C82" w:rsidRDefault="00D7530F" w:rsidP="00D7530F">
      <w:pPr>
        <w:ind w:firstLine="708"/>
        <w:jc w:val="both"/>
        <w:rPr>
          <w:sz w:val="22"/>
          <w:szCs w:val="22"/>
        </w:rPr>
      </w:pPr>
      <w:r w:rsidRPr="00E82C82">
        <w:rPr>
          <w:sz w:val="22"/>
          <w:szCs w:val="22"/>
        </w:rPr>
        <w:t>Настоящая Заявка имеет правовой статус оферты.</w:t>
      </w:r>
    </w:p>
    <w:p w:rsidR="00D7530F" w:rsidRPr="00E82C82" w:rsidRDefault="00D7530F" w:rsidP="00D7530F">
      <w:pPr>
        <w:ind w:firstLine="708"/>
        <w:jc w:val="both"/>
        <w:rPr>
          <w:sz w:val="22"/>
          <w:szCs w:val="22"/>
          <w:lang w:eastAsia="en-US"/>
        </w:rPr>
      </w:pPr>
      <w:r w:rsidRPr="00E82C82">
        <w:rPr>
          <w:sz w:val="22"/>
          <w:szCs w:val="22"/>
        </w:rPr>
        <w:t xml:space="preserve">Настоящим подтверждаем, что ____________ </w:t>
      </w:r>
      <w:r w:rsidRPr="00E82C82">
        <w:rPr>
          <w:i/>
          <w:sz w:val="22"/>
          <w:szCs w:val="22"/>
        </w:rPr>
        <w:t>(указать наименование участника закупки)</w:t>
      </w:r>
      <w:r w:rsidRPr="00E82C82">
        <w:rPr>
          <w:sz w:val="22"/>
          <w:szCs w:val="22"/>
        </w:rPr>
        <w:t xml:space="preserve"> соответствует следующим обязательным требованиям:</w:t>
      </w:r>
      <w:r w:rsidRPr="00E82C82">
        <w:rPr>
          <w:sz w:val="22"/>
          <w:szCs w:val="22"/>
          <w:lang w:eastAsia="en-US"/>
        </w:rPr>
        <w:t xml:space="preserve"> </w:t>
      </w:r>
    </w:p>
    <w:p w:rsidR="00D7530F" w:rsidRPr="00E82C82" w:rsidRDefault="00D7530F" w:rsidP="00D7530F">
      <w:pPr>
        <w:widowControl w:val="0"/>
        <w:numPr>
          <w:ilvl w:val="3"/>
          <w:numId w:val="44"/>
        </w:numPr>
        <w:tabs>
          <w:tab w:val="left" w:pos="142"/>
          <w:tab w:val="left" w:pos="240"/>
        </w:tabs>
        <w:ind w:left="0" w:right="20" w:firstLine="0"/>
        <w:jc w:val="both"/>
        <w:rPr>
          <w:sz w:val="22"/>
          <w:szCs w:val="22"/>
        </w:rPr>
      </w:pPr>
      <w:proofErr w:type="spellStart"/>
      <w:r w:rsidRPr="00E82C82">
        <w:rPr>
          <w:sz w:val="22"/>
          <w:szCs w:val="22"/>
        </w:rPr>
        <w:t>непроведение</w:t>
      </w:r>
      <w:proofErr w:type="spellEnd"/>
      <w:r w:rsidRPr="00E82C82">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proofErr w:type="spellStart"/>
      <w:r w:rsidRPr="00E82C82">
        <w:rPr>
          <w:sz w:val="22"/>
          <w:szCs w:val="22"/>
        </w:rPr>
        <w:t>неприостановление</w:t>
      </w:r>
      <w:proofErr w:type="spellEnd"/>
      <w:r w:rsidRPr="00E82C82">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rsidR="00D7530F" w:rsidRPr="00E82C82" w:rsidRDefault="00D7530F" w:rsidP="00D7530F">
      <w:pPr>
        <w:widowControl w:val="0"/>
        <w:numPr>
          <w:ilvl w:val="3"/>
          <w:numId w:val="44"/>
        </w:numPr>
        <w:tabs>
          <w:tab w:val="left" w:pos="240"/>
          <w:tab w:val="left" w:pos="1418"/>
        </w:tabs>
        <w:ind w:left="0" w:right="20" w:firstLine="0"/>
        <w:jc w:val="both"/>
        <w:rPr>
          <w:sz w:val="22"/>
          <w:szCs w:val="22"/>
        </w:rPr>
      </w:pPr>
      <w:r w:rsidRPr="00E82C82">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7530F" w:rsidRPr="00E82C82" w:rsidRDefault="00D7530F" w:rsidP="00D7530F">
      <w:pPr>
        <w:widowControl w:val="0"/>
        <w:numPr>
          <w:ilvl w:val="3"/>
          <w:numId w:val="44"/>
        </w:numPr>
        <w:tabs>
          <w:tab w:val="left" w:pos="0"/>
          <w:tab w:val="left" w:pos="240"/>
          <w:tab w:val="left" w:pos="1418"/>
        </w:tabs>
        <w:ind w:left="0" w:right="20" w:firstLine="0"/>
        <w:jc w:val="both"/>
        <w:rPr>
          <w:sz w:val="22"/>
          <w:szCs w:val="22"/>
        </w:rPr>
      </w:pPr>
      <w:r w:rsidRPr="00E82C82">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2C82">
        <w:rPr>
          <w:sz w:val="22"/>
          <w:szCs w:val="22"/>
        </w:rPr>
        <w:t>неполнородными</w:t>
      </w:r>
      <w:proofErr w:type="spellEnd"/>
      <w:r w:rsidRPr="00E82C82">
        <w:rPr>
          <w:sz w:val="22"/>
          <w:szCs w:val="22"/>
        </w:rPr>
        <w:t xml:space="preserve"> (имеющими общих отца или мать) братьями и сестрами), усыновителями или усыновленными указанных физических лиц.</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участнике закупки в реестре недобросовестных поставщиков, предусмотренном Федеральным законом № 223-ФЗ;</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D7530F" w:rsidRPr="00E82C82" w:rsidRDefault="00D7530F" w:rsidP="00D7530F">
      <w:pPr>
        <w:ind w:firstLine="708"/>
        <w:jc w:val="both"/>
        <w:rPr>
          <w:sz w:val="22"/>
          <w:szCs w:val="22"/>
        </w:rPr>
      </w:pPr>
      <w:r w:rsidRPr="00E82C82">
        <w:rPr>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7530F" w:rsidRPr="00E82C82" w:rsidRDefault="00D7530F" w:rsidP="00D7530F">
      <w:pPr>
        <w:ind w:firstLine="709"/>
        <w:jc w:val="both"/>
        <w:rPr>
          <w:sz w:val="22"/>
          <w:szCs w:val="22"/>
        </w:rPr>
      </w:pPr>
      <w:r w:rsidRPr="00E82C82">
        <w:rPr>
          <w:sz w:val="22"/>
          <w:szCs w:val="22"/>
        </w:rPr>
        <w:t>В случае, признания нас победителем в проведении запроса котировок, мы берем на себя обязательства подписать и исполнить со своей стороны договор в соответствии с требованиями извещения о проведении запроса котировок и условиями нашей заявки в установленный извещением о закупке срок.</w:t>
      </w:r>
    </w:p>
    <w:p w:rsidR="00D7530F" w:rsidRPr="00E82C82" w:rsidRDefault="00D7530F" w:rsidP="00D7530F">
      <w:pPr>
        <w:ind w:firstLine="708"/>
        <w:jc w:val="both"/>
        <w:rPr>
          <w:sz w:val="22"/>
          <w:szCs w:val="22"/>
        </w:rPr>
      </w:pPr>
      <w:r w:rsidRPr="00E82C82">
        <w:rPr>
          <w:sz w:val="22"/>
          <w:szCs w:val="22"/>
        </w:rPr>
        <w:t xml:space="preserve">В случае, если нашей заявке на участие в запросе котировок будет присвоен второй номер, а победитель в проведении запроса котировок будет признан уклонившимся от заключения договора с заказчиком, мы обязуемся подписать и исполнить данный договор в соответствии с требованиями извещения о проведении запроса котировок и условиями нашей заявки. </w:t>
      </w:r>
    </w:p>
    <w:p w:rsidR="00D7530F" w:rsidRPr="00E82C82" w:rsidRDefault="00D7530F" w:rsidP="00D7530F">
      <w:pPr>
        <w:ind w:firstLine="708"/>
        <w:jc w:val="both"/>
        <w:rPr>
          <w:sz w:val="22"/>
          <w:szCs w:val="22"/>
        </w:rPr>
      </w:pPr>
      <w:r w:rsidRPr="00E82C82">
        <w:rPr>
          <w:sz w:val="22"/>
          <w:szCs w:val="22"/>
        </w:rPr>
        <w:t>Мы извещены о том, что в случае победы в запросе котировок при нашем уклонении от заключения договора или при расторжении с нами договора по решению суда в связи с существенным нарушением нами условий договора, сведения о нас будут включены в реестр недобросовестных поставщиков.</w:t>
      </w:r>
    </w:p>
    <w:p w:rsidR="00D7530F" w:rsidRPr="00E82C82" w:rsidRDefault="00D7530F" w:rsidP="00D7530F">
      <w:pPr>
        <w:ind w:firstLine="708"/>
        <w:jc w:val="both"/>
        <w:rPr>
          <w:sz w:val="22"/>
          <w:szCs w:val="22"/>
        </w:rPr>
      </w:pPr>
      <w:r w:rsidRPr="00E82C82">
        <w:rPr>
          <w:sz w:val="22"/>
          <w:szCs w:val="22"/>
        </w:rPr>
        <w:t>Даная заявка на участие в запросе котировок представлена с пониманием того, что заказчик оставляет за собой право отклонить или принять заявку на участие в запросе котировок, отклонить все заявки на участие в запросе котировок.</w:t>
      </w:r>
    </w:p>
    <w:p w:rsidR="00D7530F" w:rsidRPr="00E82C82" w:rsidRDefault="00D7530F" w:rsidP="00D7530F">
      <w:pPr>
        <w:ind w:firstLine="708"/>
        <w:jc w:val="both"/>
        <w:rPr>
          <w:sz w:val="22"/>
          <w:szCs w:val="22"/>
        </w:rPr>
      </w:pPr>
      <w:r w:rsidRPr="00E82C82">
        <w:rPr>
          <w:sz w:val="22"/>
          <w:szCs w:val="22"/>
        </w:rPr>
        <w:t>До подготовки и оформления официального договора настоящая заявка вместе с Вашим уведомлением о признании статуса победителя запроса котировок будет выполнять роль обязательного договора между нами.</w:t>
      </w:r>
    </w:p>
    <w:p w:rsidR="00D7530F" w:rsidRPr="00E82C82" w:rsidRDefault="00D7530F" w:rsidP="00D7530F">
      <w:pPr>
        <w:jc w:val="both"/>
        <w:rPr>
          <w:sz w:val="22"/>
          <w:szCs w:val="22"/>
          <w:lang w:eastAsia="en-US"/>
        </w:rPr>
      </w:pPr>
      <w:r w:rsidRPr="00E82C82">
        <w:rPr>
          <w:i/>
          <w:sz w:val="22"/>
          <w:szCs w:val="22"/>
          <w:lang w:eastAsia="en-US"/>
        </w:rPr>
        <w:t xml:space="preserve">_________________________________  </w:t>
      </w:r>
      <w:r w:rsidRPr="00E82C82">
        <w:rPr>
          <w:i/>
          <w:sz w:val="22"/>
          <w:szCs w:val="22"/>
          <w:lang w:eastAsia="en-US"/>
        </w:rPr>
        <w:tab/>
        <w:t>_______________             __________________________</w:t>
      </w:r>
      <w:r w:rsidRPr="00E82C82">
        <w:rPr>
          <w:sz w:val="22"/>
          <w:szCs w:val="22"/>
          <w:lang w:eastAsia="en-US"/>
        </w:rPr>
        <w:t xml:space="preserve">     </w:t>
      </w:r>
    </w:p>
    <w:p w:rsidR="00D7530F" w:rsidRPr="00E82C82" w:rsidRDefault="00D7530F" w:rsidP="00D7530F">
      <w:pPr>
        <w:jc w:val="both"/>
        <w:rPr>
          <w:sz w:val="22"/>
          <w:szCs w:val="22"/>
          <w:lang w:eastAsia="en-US"/>
        </w:rPr>
      </w:pPr>
      <w:r w:rsidRPr="00E82C82">
        <w:rPr>
          <w:sz w:val="22"/>
          <w:szCs w:val="22"/>
          <w:lang w:eastAsia="en-US"/>
        </w:rPr>
        <w:t>(</w:t>
      </w:r>
      <w:proofErr w:type="gramStart"/>
      <w:r w:rsidRPr="00E82C82">
        <w:rPr>
          <w:sz w:val="22"/>
          <w:szCs w:val="22"/>
          <w:lang w:eastAsia="en-US"/>
        </w:rPr>
        <w:t xml:space="preserve">должность)   </w:t>
      </w:r>
      <w:proofErr w:type="gramEnd"/>
      <w:r w:rsidRPr="00E82C82">
        <w:rPr>
          <w:sz w:val="22"/>
          <w:szCs w:val="22"/>
          <w:lang w:eastAsia="en-US"/>
        </w:rPr>
        <w:t xml:space="preserve">                                                           (подпись)                                (расшифровка подписи)</w:t>
      </w:r>
    </w:p>
    <w:p w:rsidR="00D7530F" w:rsidRDefault="00D7530F" w:rsidP="00D7530F">
      <w:pPr>
        <w:jc w:val="both"/>
        <w:rPr>
          <w:i/>
          <w:sz w:val="22"/>
          <w:szCs w:val="22"/>
          <w:lang w:eastAsia="en-US"/>
        </w:rPr>
      </w:pPr>
      <w:r w:rsidRPr="00E82C82">
        <w:rPr>
          <w:i/>
          <w:sz w:val="22"/>
          <w:szCs w:val="22"/>
          <w:lang w:eastAsia="en-US"/>
        </w:rPr>
        <w:t xml:space="preserve">                                                           Место </w:t>
      </w:r>
      <w:proofErr w:type="spellStart"/>
      <w:r w:rsidRPr="00E82C82">
        <w:rPr>
          <w:i/>
          <w:sz w:val="22"/>
          <w:szCs w:val="22"/>
          <w:lang w:eastAsia="en-US"/>
        </w:rPr>
        <w:t>печ</w:t>
      </w:r>
      <w:proofErr w:type="spellEnd"/>
    </w:p>
    <w:p w:rsidR="00D7530F" w:rsidRDefault="00D7530F">
      <w:pPr>
        <w:spacing w:after="160" w:line="259" w:lineRule="auto"/>
        <w:rPr>
          <w:i/>
          <w:sz w:val="22"/>
          <w:szCs w:val="22"/>
          <w:lang w:eastAsia="en-US"/>
        </w:rPr>
      </w:pPr>
      <w:r>
        <w:rPr>
          <w:i/>
          <w:sz w:val="22"/>
          <w:szCs w:val="22"/>
          <w:lang w:eastAsia="en-US"/>
        </w:rPr>
        <w:br w:type="page"/>
      </w:r>
    </w:p>
    <w:p w:rsidR="00D7530F" w:rsidRDefault="00D7530F">
      <w:pPr>
        <w:spacing w:after="160" w:line="259" w:lineRule="auto"/>
        <w:rPr>
          <w:i/>
          <w:sz w:val="22"/>
          <w:szCs w:val="22"/>
          <w:lang w:eastAsia="en-US"/>
        </w:rPr>
        <w:sectPr w:rsidR="00D7530F" w:rsidSect="00403345">
          <w:pgSz w:w="11906" w:h="16838" w:code="9"/>
          <w:pgMar w:top="1418" w:right="567" w:bottom="851" w:left="709" w:header="284" w:footer="284" w:gutter="0"/>
          <w:cols w:space="708"/>
          <w:titlePg/>
          <w:docGrid w:linePitch="360"/>
        </w:sectPr>
      </w:pPr>
    </w:p>
    <w:p w:rsidR="00D7530F" w:rsidRDefault="00D7530F" w:rsidP="00CC6575">
      <w:pPr>
        <w:pStyle w:val="aff7"/>
        <w:tabs>
          <w:tab w:val="left" w:pos="0"/>
        </w:tabs>
        <w:jc w:val="right"/>
        <w:rPr>
          <w:b w:val="0"/>
          <w:sz w:val="24"/>
          <w:szCs w:val="24"/>
          <w:lang w:val="ru-RU"/>
        </w:rPr>
      </w:pPr>
      <w:r w:rsidRPr="00D7530F">
        <w:rPr>
          <w:b w:val="0"/>
          <w:sz w:val="24"/>
          <w:szCs w:val="24"/>
          <w:lang w:val="ru-RU"/>
        </w:rPr>
        <w:t xml:space="preserve">Приложение № 4 к документации </w:t>
      </w:r>
    </w:p>
    <w:p w:rsidR="00CC6575" w:rsidRPr="00D7530F" w:rsidRDefault="0027558A" w:rsidP="00CC6575">
      <w:pPr>
        <w:pStyle w:val="aff7"/>
        <w:tabs>
          <w:tab w:val="left" w:pos="0"/>
        </w:tabs>
        <w:jc w:val="right"/>
        <w:rPr>
          <w:b w:val="0"/>
          <w:sz w:val="24"/>
          <w:szCs w:val="24"/>
        </w:rPr>
      </w:pPr>
      <w:r>
        <w:rPr>
          <w:b w:val="0"/>
          <w:sz w:val="24"/>
          <w:szCs w:val="24"/>
          <w:lang w:val="ru-RU"/>
        </w:rPr>
        <w:t>за</w:t>
      </w:r>
      <w:r w:rsidR="00CC6575">
        <w:rPr>
          <w:b w:val="0"/>
          <w:sz w:val="24"/>
          <w:szCs w:val="24"/>
          <w:lang w:val="ru-RU"/>
        </w:rPr>
        <w:t>прос</w:t>
      </w:r>
      <w:r>
        <w:rPr>
          <w:b w:val="0"/>
          <w:sz w:val="24"/>
          <w:szCs w:val="24"/>
          <w:lang w:val="ru-RU"/>
        </w:rPr>
        <w:t>а</w:t>
      </w:r>
      <w:r w:rsidR="00CC6575">
        <w:rPr>
          <w:b w:val="0"/>
          <w:sz w:val="24"/>
          <w:szCs w:val="24"/>
          <w:lang w:val="ru-RU"/>
        </w:rPr>
        <w:t xml:space="preserve"> котировок в электронно</w:t>
      </w:r>
      <w:r>
        <w:rPr>
          <w:b w:val="0"/>
          <w:sz w:val="24"/>
          <w:szCs w:val="24"/>
          <w:lang w:val="ru-RU"/>
        </w:rPr>
        <w:t>м формате</w:t>
      </w:r>
    </w:p>
    <w:p w:rsidR="00D7530F" w:rsidRPr="00D7530F" w:rsidRDefault="00D7530F" w:rsidP="00D7530F">
      <w:pPr>
        <w:pStyle w:val="aff7"/>
        <w:tabs>
          <w:tab w:val="left" w:pos="0"/>
        </w:tabs>
        <w:jc w:val="center"/>
        <w:rPr>
          <w:b w:val="0"/>
          <w:sz w:val="24"/>
          <w:szCs w:val="24"/>
        </w:rPr>
      </w:pPr>
      <w:r w:rsidRPr="00D7530F">
        <w:rPr>
          <w:b w:val="0"/>
          <w:sz w:val="24"/>
          <w:szCs w:val="24"/>
        </w:rPr>
        <w:t>ЦЕНОВОЕ ПРЕДЛОЖЕНИЕ</w:t>
      </w:r>
    </w:p>
    <w:p w:rsidR="00D7530F" w:rsidRPr="00D7530F" w:rsidRDefault="00D7530F" w:rsidP="00D7530F">
      <w:pPr>
        <w:jc w:val="center"/>
      </w:pPr>
      <w:r w:rsidRPr="00D7530F">
        <w:t>Сводная таблица стоимости предоставляемых услуг</w:t>
      </w:r>
    </w:p>
    <w:p w:rsidR="00D7530F" w:rsidRPr="00D7530F" w:rsidRDefault="00D7530F" w:rsidP="00D7530F"/>
    <w:p w:rsidR="00D7530F" w:rsidRPr="00D7530F" w:rsidRDefault="00D7530F" w:rsidP="00D7530F">
      <w:r w:rsidRPr="00D7530F">
        <w:t>Участник: ___________________________________________________________________________</w:t>
      </w:r>
    </w:p>
    <w:p w:rsidR="00D7530F" w:rsidRPr="00D7530F" w:rsidRDefault="00D7530F" w:rsidP="00D7530F">
      <w:r w:rsidRPr="00D7530F">
        <w:t>Получив и изучив документацию по запросу котировок на право заключения договора на ______________ для нужд ООО «ОГСК</w:t>
      </w:r>
      <w:proofErr w:type="gramStart"/>
      <w:r w:rsidRPr="00D7530F">
        <w:t>»,  предлагаем</w:t>
      </w:r>
      <w:proofErr w:type="gramEnd"/>
      <w:r w:rsidRPr="00D7530F">
        <w:t xml:space="preserve"> поставить товар на условиях и в соответствии с требованиями документации:</w:t>
      </w:r>
    </w:p>
    <w:p w:rsidR="00D7530F" w:rsidRPr="00D7530F" w:rsidRDefault="00D7530F" w:rsidP="00D7530F">
      <w:pPr>
        <w:pStyle w:val="aff7"/>
        <w:tabs>
          <w:tab w:val="left" w:pos="0"/>
        </w:tabs>
        <w:jc w:val="center"/>
        <w:rPr>
          <w:b w:val="0"/>
          <w:sz w:val="24"/>
          <w:szCs w:val="24"/>
          <w:lang w:val="ru-RU"/>
        </w:rPr>
      </w:pPr>
    </w:p>
    <w:p w:rsidR="00D7530F" w:rsidRPr="00D7530F" w:rsidRDefault="00D7530F" w:rsidP="00D7530F">
      <w:pPr>
        <w:pStyle w:val="aff7"/>
        <w:tabs>
          <w:tab w:val="left" w:pos="0"/>
        </w:tabs>
        <w:ind w:firstLine="567"/>
        <w:jc w:val="both"/>
        <w:rPr>
          <w:sz w:val="24"/>
          <w:szCs w:val="24"/>
          <w:lang w:val="ru-RU"/>
        </w:rPr>
      </w:pPr>
    </w:p>
    <w:tbl>
      <w:tblPr>
        <w:tblW w:w="15594" w:type="dxa"/>
        <w:jc w:val="center"/>
        <w:tblCellMar>
          <w:top w:w="15" w:type="dxa"/>
          <w:left w:w="15" w:type="dxa"/>
          <w:bottom w:w="15" w:type="dxa"/>
          <w:right w:w="15" w:type="dxa"/>
        </w:tblCellMar>
        <w:tblLook w:val="04A0" w:firstRow="1" w:lastRow="0" w:firstColumn="1" w:lastColumn="0" w:noHBand="0" w:noVBand="1"/>
      </w:tblPr>
      <w:tblGrid>
        <w:gridCol w:w="491"/>
        <w:gridCol w:w="2559"/>
        <w:gridCol w:w="2292"/>
        <w:gridCol w:w="663"/>
        <w:gridCol w:w="1892"/>
        <w:gridCol w:w="1760"/>
        <w:gridCol w:w="1623"/>
        <w:gridCol w:w="2227"/>
        <w:gridCol w:w="2087"/>
      </w:tblGrid>
      <w:tr w:rsidR="00D7530F" w:rsidRPr="00D7530F" w:rsidTr="00D7530F">
        <w:trPr>
          <w:trHeight w:val="1246"/>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 </w:t>
            </w:r>
          </w:p>
          <w:p w:rsidR="00D7530F" w:rsidRPr="00D7530F" w:rsidRDefault="00D7530F" w:rsidP="0027558A">
            <w:pPr>
              <w:jc w:val="center"/>
            </w:pPr>
            <w:r w:rsidRPr="00D7530F">
              <w:rPr>
                <w:b/>
                <w:bCs/>
              </w:rPr>
              <w:t>п/п</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D7530F">
            <w:pPr>
              <w:jc w:val="center"/>
              <w:rPr>
                <w:b/>
                <w:bCs/>
              </w:rPr>
            </w:pPr>
            <w:r w:rsidRPr="00D7530F">
              <w:rPr>
                <w:b/>
                <w:bCs/>
              </w:rPr>
              <w:t>Наименование товара</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rPr>
                <w:b/>
                <w:bCs/>
              </w:rPr>
            </w:pPr>
            <w:r w:rsidRPr="00D7530F">
              <w:rPr>
                <w:b/>
                <w:bCs/>
              </w:rPr>
              <w:t xml:space="preserve">Функциональные, </w:t>
            </w:r>
          </w:p>
          <w:p w:rsidR="00D7530F" w:rsidRPr="00D7530F" w:rsidRDefault="00D7530F" w:rsidP="0027558A">
            <w:pPr>
              <w:jc w:val="center"/>
              <w:rPr>
                <w:b/>
                <w:bCs/>
              </w:rPr>
            </w:pPr>
            <w:r w:rsidRPr="00D7530F">
              <w:rPr>
                <w:b/>
                <w:bCs/>
              </w:rPr>
              <w:t xml:space="preserve">технические и </w:t>
            </w:r>
          </w:p>
          <w:p w:rsidR="00D7530F" w:rsidRPr="00D7530F" w:rsidRDefault="00D7530F" w:rsidP="0027558A">
            <w:pPr>
              <w:jc w:val="center"/>
              <w:rPr>
                <w:b/>
                <w:bCs/>
              </w:rPr>
            </w:pPr>
            <w:r w:rsidRPr="00D7530F">
              <w:rPr>
                <w:b/>
                <w:bCs/>
              </w:rPr>
              <w:t xml:space="preserve">качественные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rPr>
                <w:b/>
                <w:bCs/>
              </w:rPr>
            </w:pPr>
            <w:r w:rsidRPr="00D7530F">
              <w:rPr>
                <w:b/>
                <w:bCs/>
              </w:rPr>
              <w:t xml:space="preserve">эксплуатационные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pPr>
            <w:r w:rsidRPr="00D7530F">
              <w:rPr>
                <w:b/>
                <w:bCs/>
              </w:rPr>
              <w:t>объекта закупки</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Кол-во, шт.</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Страна </w:t>
            </w:r>
          </w:p>
          <w:p w:rsidR="00D7530F" w:rsidRPr="00D7530F" w:rsidRDefault="00D7530F" w:rsidP="0027558A">
            <w:pPr>
              <w:jc w:val="center"/>
              <w:rPr>
                <w:b/>
                <w:bCs/>
              </w:rPr>
            </w:pPr>
            <w:r w:rsidRPr="00D7530F">
              <w:rPr>
                <w:b/>
                <w:bCs/>
              </w:rPr>
              <w:t xml:space="preserve">происхождения </w:t>
            </w:r>
          </w:p>
          <w:p w:rsidR="00D7530F" w:rsidRPr="00D7530F" w:rsidRDefault="00D7530F" w:rsidP="0027558A">
            <w:pPr>
              <w:jc w:val="center"/>
            </w:pPr>
            <w:r w:rsidRPr="00D7530F">
              <w:rPr>
                <w:b/>
                <w:bCs/>
              </w:rPr>
              <w:t>товара</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Товарный знак </w:t>
            </w:r>
          </w:p>
          <w:p w:rsidR="00D7530F" w:rsidRPr="00D7530F" w:rsidRDefault="00D7530F" w:rsidP="0027558A">
            <w:pPr>
              <w:jc w:val="center"/>
              <w:rPr>
                <w:b/>
                <w:bCs/>
              </w:rPr>
            </w:pPr>
            <w:r w:rsidRPr="00D7530F">
              <w:rPr>
                <w:b/>
                <w:bCs/>
              </w:rPr>
              <w:t xml:space="preserve">или </w:t>
            </w:r>
          </w:p>
          <w:p w:rsidR="00D7530F" w:rsidRPr="00D7530F" w:rsidRDefault="00D7530F" w:rsidP="0027558A">
            <w:pPr>
              <w:jc w:val="center"/>
              <w:rPr>
                <w:b/>
                <w:bCs/>
              </w:rPr>
            </w:pPr>
            <w:r w:rsidRPr="00D7530F">
              <w:rPr>
                <w:b/>
                <w:bCs/>
              </w:rPr>
              <w:t xml:space="preserve">наименование </w:t>
            </w:r>
          </w:p>
          <w:p w:rsidR="00D7530F" w:rsidRPr="00D7530F" w:rsidRDefault="00D7530F" w:rsidP="0027558A">
            <w:pPr>
              <w:jc w:val="center"/>
              <w:rPr>
                <w:b/>
                <w:bCs/>
              </w:rPr>
            </w:pPr>
            <w:r w:rsidRPr="00D7530F">
              <w:rPr>
                <w:b/>
                <w:bCs/>
              </w:rPr>
              <w:t>предприятия-</w:t>
            </w:r>
          </w:p>
          <w:p w:rsidR="00D7530F" w:rsidRPr="00D7530F" w:rsidRDefault="00D7530F" w:rsidP="0027558A">
            <w:pPr>
              <w:jc w:val="center"/>
            </w:pPr>
            <w:r w:rsidRPr="00D7530F">
              <w:rPr>
                <w:b/>
                <w:bCs/>
              </w:rPr>
              <w:t>изготовителя</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bCs/>
              </w:rPr>
              <w:t>Гарантийный срок</w:t>
            </w: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 xml:space="preserve">Цена за ед., в </w:t>
            </w:r>
            <w:proofErr w:type="spellStart"/>
            <w:r w:rsidRPr="00D7530F">
              <w:rPr>
                <w:b/>
              </w:rPr>
              <w:t>т.ч</w:t>
            </w:r>
            <w:proofErr w:type="spellEnd"/>
            <w:r w:rsidRPr="00D7530F">
              <w:rPr>
                <w:b/>
              </w:rPr>
              <w:t xml:space="preserve">. НДС </w:t>
            </w: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 xml:space="preserve">Общая стоимость, в </w:t>
            </w:r>
            <w:proofErr w:type="spellStart"/>
            <w:r w:rsidRPr="00D7530F">
              <w:rPr>
                <w:b/>
              </w:rPr>
              <w:t>т.ч</w:t>
            </w:r>
            <w:proofErr w:type="spellEnd"/>
            <w:r w:rsidRPr="00D7530F">
              <w:rPr>
                <w:b/>
              </w:rPr>
              <w:t>. НДС</w:t>
            </w: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15594" w:type="dxa"/>
            <w:gridSpan w:val="9"/>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tcPr>
          <w:p w:rsidR="00D7530F" w:rsidRPr="00D7530F" w:rsidRDefault="00D7530F" w:rsidP="00D7530F">
            <w:pPr>
              <w:rPr>
                <w:sz w:val="20"/>
                <w:szCs w:val="20"/>
              </w:rPr>
            </w:pPr>
            <w:r w:rsidRPr="00D7530F">
              <w:rPr>
                <w:sz w:val="20"/>
                <w:szCs w:val="20"/>
              </w:rPr>
              <w:t>В цену услуг включены все налоги, обязательные платежи и все скидки для Заказчика.</w:t>
            </w:r>
          </w:p>
          <w:p w:rsidR="00D7530F" w:rsidRPr="00D7530F" w:rsidRDefault="00D7530F" w:rsidP="00D7530F">
            <w:pPr>
              <w:rPr>
                <w:sz w:val="20"/>
                <w:szCs w:val="20"/>
              </w:rPr>
            </w:pPr>
            <w:r w:rsidRPr="00D7530F">
              <w:rPr>
                <w:sz w:val="20"/>
                <w:szCs w:val="20"/>
              </w:rPr>
              <w:t>К настоящему предложению прикладываются следующие документы, подтверждающие соответствие предлагаемой нами продукции установленным требованиям: … (перечисляются приложения к предложению).</w:t>
            </w:r>
          </w:p>
          <w:p w:rsidR="00D7530F" w:rsidRPr="00D7530F" w:rsidRDefault="00D7530F" w:rsidP="00D7530F">
            <w:pPr>
              <w:rPr>
                <w:sz w:val="20"/>
                <w:szCs w:val="20"/>
              </w:rPr>
            </w:pPr>
            <w:r w:rsidRPr="00D7530F">
              <w:rPr>
                <w:sz w:val="20"/>
                <w:szCs w:val="20"/>
              </w:rPr>
              <w:t>Данное предложение имеет статус оферты и действительно до [указывается срок действия предложения].</w:t>
            </w:r>
          </w:p>
          <w:p w:rsidR="00D7530F" w:rsidRPr="00D7530F" w:rsidRDefault="00D7530F" w:rsidP="00D7530F">
            <w:pPr>
              <w:rPr>
                <w:sz w:val="20"/>
                <w:szCs w:val="20"/>
              </w:rPr>
            </w:pPr>
            <w:r w:rsidRPr="00D7530F">
              <w:rPr>
                <w:sz w:val="20"/>
                <w:szCs w:val="20"/>
              </w:rPr>
              <w:t>С уважением,</w:t>
            </w:r>
          </w:p>
          <w:tbl>
            <w:tblPr>
              <w:tblW w:w="0" w:type="auto"/>
              <w:tblLook w:val="01E0" w:firstRow="1" w:lastRow="1" w:firstColumn="1" w:lastColumn="1" w:noHBand="0" w:noVBand="0"/>
            </w:tblPr>
            <w:tblGrid>
              <w:gridCol w:w="5210"/>
              <w:gridCol w:w="5211"/>
            </w:tblGrid>
            <w:tr w:rsidR="00D7530F" w:rsidRPr="00D7530F" w:rsidTr="0027558A">
              <w:tc>
                <w:tcPr>
                  <w:tcW w:w="5210"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(должность ответственного лица Поставщика)</w:t>
                  </w: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(подпись, расшифровка подписи)</w:t>
                  </w:r>
                </w:p>
              </w:tc>
            </w:tr>
            <w:tr w:rsidR="00D7530F" w:rsidRPr="00D7530F" w:rsidTr="0027558A">
              <w:tc>
                <w:tcPr>
                  <w:tcW w:w="5210" w:type="dxa"/>
                </w:tcPr>
                <w:p w:rsidR="00D7530F" w:rsidRPr="00D7530F" w:rsidRDefault="00D7530F" w:rsidP="00D7530F">
                  <w:pPr>
                    <w:rPr>
                      <w:sz w:val="20"/>
                      <w:szCs w:val="20"/>
                    </w:rPr>
                  </w:pP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(печать Исполнителя)</w:t>
                  </w:r>
                </w:p>
              </w:tc>
            </w:tr>
          </w:tbl>
          <w:p w:rsidR="00D7530F" w:rsidRDefault="00D7530F" w:rsidP="0027558A">
            <w:pPr>
              <w:rPr>
                <w:b/>
              </w:rPr>
            </w:pPr>
          </w:p>
          <w:p w:rsidR="00D7530F" w:rsidRDefault="00D7530F" w:rsidP="0027558A">
            <w:pPr>
              <w:rPr>
                <w:b/>
              </w:rPr>
            </w:pPr>
          </w:p>
          <w:p w:rsidR="00D7530F" w:rsidRDefault="00D7530F" w:rsidP="0027558A">
            <w:pPr>
              <w:rPr>
                <w:b/>
              </w:rPr>
            </w:pPr>
          </w:p>
          <w:p w:rsidR="00D7530F" w:rsidRPr="00D7530F" w:rsidRDefault="00D7530F" w:rsidP="0027558A">
            <w:pPr>
              <w:rPr>
                <w:b/>
              </w:rPr>
            </w:pPr>
          </w:p>
        </w:tc>
      </w:tr>
    </w:tbl>
    <w:p w:rsidR="00D7530F" w:rsidRPr="00E82C82" w:rsidRDefault="00D7530F" w:rsidP="00D7530F">
      <w:pPr>
        <w:spacing w:after="160" w:line="259" w:lineRule="auto"/>
        <w:rPr>
          <w:i/>
          <w:sz w:val="22"/>
          <w:szCs w:val="22"/>
          <w:lang w:eastAsia="en-US"/>
        </w:rPr>
      </w:pPr>
      <w:r w:rsidRPr="00D7530F">
        <w:rPr>
          <w:i/>
          <w:lang w:eastAsia="en-US"/>
        </w:rPr>
        <w:br w:type="page"/>
      </w:r>
    </w:p>
    <w:p w:rsidR="00D7530F" w:rsidRPr="00E82C82" w:rsidRDefault="00D7530F" w:rsidP="00D7530F">
      <w:pPr>
        <w:jc w:val="both"/>
        <w:rPr>
          <w:b/>
          <w:sz w:val="22"/>
          <w:szCs w:val="22"/>
          <w:lang w:eastAsia="en-US"/>
        </w:rPr>
        <w:sectPr w:rsidR="00D7530F" w:rsidRPr="00E82C82" w:rsidSect="00D7530F">
          <w:pgSz w:w="16838" w:h="11906" w:orient="landscape" w:code="9"/>
          <w:pgMar w:top="567" w:right="1418" w:bottom="567" w:left="851" w:header="284" w:footer="284" w:gutter="0"/>
          <w:cols w:space="708"/>
          <w:titlePg/>
          <w:docGrid w:linePitch="360"/>
        </w:sectPr>
      </w:pPr>
    </w:p>
    <w:p w:rsidR="004837EC" w:rsidRPr="006B34E9" w:rsidRDefault="004837EC" w:rsidP="004837EC">
      <w:pPr>
        <w:jc w:val="right"/>
        <w:rPr>
          <w:color w:val="000000"/>
          <w:sz w:val="22"/>
          <w:szCs w:val="22"/>
        </w:rPr>
      </w:pPr>
    </w:p>
    <w:p w:rsidR="004837EC" w:rsidRPr="0005525E" w:rsidRDefault="004837EC" w:rsidP="004837EC">
      <w:pPr>
        <w:jc w:val="center"/>
      </w:pPr>
    </w:p>
    <w:p w:rsidR="00CC6575" w:rsidRDefault="00CC6575" w:rsidP="00CC6575">
      <w:pPr>
        <w:contextualSpacing/>
        <w:jc w:val="right"/>
      </w:pPr>
      <w:r>
        <w:t>Приложение № 5 к документации</w:t>
      </w:r>
    </w:p>
    <w:p w:rsidR="00CC6575" w:rsidRDefault="00CC6575" w:rsidP="00CC6575">
      <w:pPr>
        <w:contextualSpacing/>
        <w:jc w:val="right"/>
      </w:pPr>
    </w:p>
    <w:p w:rsidR="0027558A" w:rsidRDefault="0027558A" w:rsidP="00CC6575">
      <w:pPr>
        <w:contextualSpacing/>
        <w:jc w:val="right"/>
      </w:pPr>
      <w:r>
        <w:t xml:space="preserve">Запроса </w:t>
      </w:r>
      <w:proofErr w:type="gramStart"/>
      <w:r>
        <w:t>котировок  в</w:t>
      </w:r>
      <w:proofErr w:type="gramEnd"/>
      <w:r>
        <w:t xml:space="preserve"> электронной форме</w:t>
      </w:r>
    </w:p>
    <w:p w:rsidR="0027558A" w:rsidRDefault="0027558A" w:rsidP="00CC6575">
      <w:pPr>
        <w:contextualSpacing/>
        <w:jc w:val="right"/>
      </w:pPr>
    </w:p>
    <w:p w:rsidR="0027558A" w:rsidRDefault="0027558A" w:rsidP="0027558A">
      <w:pPr>
        <w:contextualSpacing/>
        <w:jc w:val="center"/>
      </w:pPr>
      <w:r>
        <w:t>НМЦ прикреплено отдельным файлом</w:t>
      </w:r>
    </w:p>
    <w:p w:rsidR="0027558A" w:rsidRDefault="0027558A" w:rsidP="0027558A">
      <w:pPr>
        <w:contextualSpacing/>
        <w:jc w:val="center"/>
        <w:sectPr w:rsidR="0027558A" w:rsidSect="00A07665">
          <w:footerReference w:type="default" r:id="rId24"/>
          <w:pgSz w:w="11906" w:h="16838"/>
          <w:pgMar w:top="567" w:right="709" w:bottom="567" w:left="992" w:header="709" w:footer="709" w:gutter="0"/>
          <w:cols w:space="720"/>
        </w:sectPr>
      </w:pPr>
    </w:p>
    <w:p w:rsidR="00CC6575" w:rsidRDefault="00CC6575" w:rsidP="00CC6575">
      <w:pPr>
        <w:contextualSpacing/>
        <w:jc w:val="right"/>
      </w:pPr>
      <w:r>
        <w:t>Приложение № 6</w:t>
      </w:r>
    </w:p>
    <w:p w:rsidR="004837EC" w:rsidRDefault="00CC6575" w:rsidP="00CC6575">
      <w:pPr>
        <w:contextualSpacing/>
        <w:jc w:val="right"/>
      </w:pPr>
      <w:r>
        <w:t xml:space="preserve"> Инструкция к запросу котировок в электронной форме </w:t>
      </w:r>
    </w:p>
    <w:p w:rsidR="00CC6575" w:rsidRDefault="00CC6575" w:rsidP="00CC6575">
      <w:pPr>
        <w:contextualSpacing/>
        <w:jc w:val="right"/>
      </w:pPr>
    </w:p>
    <w:p w:rsidR="00CC6575" w:rsidRDefault="00CC6575" w:rsidP="00CC6575">
      <w:pPr>
        <w:pStyle w:val="aff7"/>
        <w:tabs>
          <w:tab w:val="left" w:pos="0"/>
        </w:tabs>
        <w:jc w:val="center"/>
        <w:rPr>
          <w:rFonts w:eastAsia="Calibri"/>
          <w:b w:val="0"/>
          <w:lang w:eastAsia="en-US"/>
        </w:rPr>
      </w:pPr>
      <w:r>
        <w:rPr>
          <w:b w:val="0"/>
        </w:rPr>
        <w:t xml:space="preserve">ИНСТРУКЦИЯ ПО ЗАПОЛНЕНИЮ ЗАЯВКИ НА УЧАСТИЕ </w:t>
      </w:r>
      <w:r w:rsidRPr="0083443F">
        <w:rPr>
          <w:rFonts w:eastAsia="Calibri"/>
          <w:b w:val="0"/>
          <w:lang w:eastAsia="en-US"/>
        </w:rPr>
        <w:t>В ЗАПРОСЕ КОТИРОВОК В ЭЛЕКТРОННОЙ ФОРМЕ</w:t>
      </w:r>
    </w:p>
    <w:p w:rsidR="00CC6575" w:rsidRDefault="00CC6575" w:rsidP="00CC6575">
      <w:pPr>
        <w:pStyle w:val="aff7"/>
        <w:tabs>
          <w:tab w:val="left" w:pos="0"/>
        </w:tabs>
        <w:jc w:val="center"/>
        <w:rPr>
          <w:rFonts w:eastAsia="Calibri"/>
          <w:b w:val="0"/>
          <w:lang w:eastAsia="en-US"/>
        </w:rPr>
      </w:pPr>
    </w:p>
    <w:p w:rsidR="00CC6575" w:rsidRDefault="00CC6575" w:rsidP="00CC6575">
      <w:pPr>
        <w:ind w:firstLine="709"/>
        <w:jc w:val="both"/>
        <w:rPr>
          <w:lang w:eastAsia="en-US"/>
        </w:rPr>
      </w:pPr>
      <w:r>
        <w:rPr>
          <w:b/>
        </w:rPr>
        <w:t xml:space="preserve">Заявка на участие </w:t>
      </w:r>
      <w:r w:rsidRPr="0083443F">
        <w:rPr>
          <w:rFonts w:eastAsia="Calibri"/>
          <w:b/>
          <w:lang w:eastAsia="en-US"/>
        </w:rPr>
        <w:t>в запросе котировок в электронной форме</w:t>
      </w:r>
      <w:r>
        <w:rPr>
          <w:rFonts w:eastAsia="Calibri"/>
          <w:b/>
          <w:lang w:eastAsia="en-US"/>
        </w:rPr>
        <w:t xml:space="preserve"> должна содержать следующие сведения: </w:t>
      </w:r>
    </w:p>
    <w:p w:rsidR="00CC6575" w:rsidRDefault="00CC6575" w:rsidP="00CC6575">
      <w:pPr>
        <w:ind w:firstLine="709"/>
        <w:jc w:val="both"/>
        <w:rPr>
          <w:lang w:eastAsia="en-US"/>
        </w:rPr>
      </w:pPr>
      <w:r>
        <w:rPr>
          <w:lang w:eastAsia="en-US"/>
        </w:rPr>
        <w:t>- согласие участника закупки заключить и исполнить договор</w:t>
      </w:r>
      <w:r w:rsidRPr="00562B50">
        <w:t xml:space="preserve"> </w:t>
      </w:r>
      <w:r w:rsidRPr="007E0021">
        <w:t xml:space="preserve">в точном соответствии с условиями, предусмотренными извещением о проведении запроса котировок </w:t>
      </w:r>
      <w:r>
        <w:t>в электронной форме;</w:t>
      </w:r>
    </w:p>
    <w:p w:rsidR="00CC6575" w:rsidRDefault="00CC6575" w:rsidP="00CC6575">
      <w:pPr>
        <w:ind w:firstLine="709"/>
        <w:jc w:val="both"/>
        <w:rPr>
          <w:lang w:eastAsia="en-US"/>
        </w:rPr>
      </w:pPr>
      <w:r>
        <w:rPr>
          <w:lang w:eastAsia="en-US"/>
        </w:rPr>
        <w:t>- ценовое предложение с указанием расходов, включенных или не включенных в цену договора;</w:t>
      </w:r>
    </w:p>
    <w:p w:rsidR="00CC6575" w:rsidRDefault="00CC6575" w:rsidP="0027558A">
      <w:pPr>
        <w:ind w:firstLine="709"/>
        <w:jc w:val="both"/>
        <w:rPr>
          <w:lang w:eastAsia="en-US"/>
        </w:rPr>
      </w:pPr>
      <w:r>
        <w:rPr>
          <w:lang w:eastAsia="en-US"/>
        </w:rPr>
        <w:t>- наименование, характеристики, количество, ассортимент поставляемого товара;</w:t>
      </w:r>
    </w:p>
    <w:p w:rsidR="00CC6575" w:rsidRDefault="00CC6575" w:rsidP="00CC6575">
      <w:pPr>
        <w:ind w:firstLine="709"/>
        <w:jc w:val="both"/>
        <w:rPr>
          <w:lang w:eastAsia="en-US"/>
        </w:rPr>
      </w:pPr>
      <w:r>
        <w:rPr>
          <w:lang w:eastAsia="en-US"/>
        </w:rPr>
        <w:t>- сведения об участнике закупки, перечисленные в форме котировочной заявки;</w:t>
      </w:r>
    </w:p>
    <w:p w:rsidR="00CC6575" w:rsidRDefault="00CC6575" w:rsidP="00CC6575">
      <w:pPr>
        <w:ind w:firstLine="709"/>
        <w:jc w:val="both"/>
        <w:rPr>
          <w:lang w:eastAsia="en-US"/>
        </w:rPr>
      </w:pPr>
      <w:r>
        <w:rPr>
          <w:lang w:eastAsia="en-US"/>
        </w:rPr>
        <w:t xml:space="preserve">- документы, перечисленные в извещении </w:t>
      </w:r>
      <w:r w:rsidRPr="004E6730">
        <w:rPr>
          <w:lang w:eastAsia="en-US"/>
        </w:rPr>
        <w:t>о проведении запроса котировок в электронной форме</w:t>
      </w:r>
      <w:r>
        <w:rPr>
          <w:lang w:eastAsia="en-US"/>
        </w:rPr>
        <w:t>.</w:t>
      </w:r>
    </w:p>
    <w:p w:rsidR="00CC6575" w:rsidRPr="007E0021" w:rsidRDefault="00CC6575" w:rsidP="00CC6575">
      <w:pPr>
        <w:ind w:firstLine="709"/>
        <w:jc w:val="both"/>
        <w:rPr>
          <w:lang w:eastAsia="en-US"/>
        </w:rPr>
      </w:pPr>
      <w:r w:rsidRPr="007E0021">
        <w:t>Заявка на участие в запросе котировок</w:t>
      </w:r>
      <w:r w:rsidRPr="003535BE">
        <w:t xml:space="preserve"> в электронной форме</w:t>
      </w:r>
      <w:r w:rsidRPr="007E0021">
        <w:t xml:space="preserve"> подается в форме электронных документов с помощью функционала </w:t>
      </w:r>
      <w:r>
        <w:t xml:space="preserve">СБЕРБАНК-АСТ по адресу в сети Интернет: </w:t>
      </w:r>
      <w:r w:rsidRPr="003535BE">
        <w:t xml:space="preserve">https://sberbank-ast.ru/ </w:t>
      </w:r>
      <w:r w:rsidRPr="007E0021">
        <w:t>в соответствии с регламентом электронной торговой площадки.</w:t>
      </w:r>
    </w:p>
    <w:p w:rsidR="00CC6575" w:rsidRPr="007E0021" w:rsidRDefault="00CC6575" w:rsidP="00CC6575">
      <w:pPr>
        <w:overflowPunct w:val="0"/>
        <w:autoSpaceDE w:val="0"/>
        <w:autoSpaceDN w:val="0"/>
        <w:adjustRightInd w:val="0"/>
        <w:ind w:firstLine="709"/>
        <w:jc w:val="both"/>
        <w:textAlignment w:val="baseline"/>
      </w:pPr>
      <w:r w:rsidRPr="007E0021">
        <w:t>Котировочная заявка должна быть составлена на русском языке.</w:t>
      </w:r>
    </w:p>
    <w:p w:rsidR="00CC6575" w:rsidRPr="00242D1D" w:rsidRDefault="00CC6575" w:rsidP="00CC6575">
      <w:pPr>
        <w:overflowPunct w:val="0"/>
        <w:autoSpaceDE w:val="0"/>
        <w:autoSpaceDN w:val="0"/>
        <w:adjustRightInd w:val="0"/>
        <w:ind w:firstLine="709"/>
        <w:jc w:val="both"/>
        <w:textAlignment w:val="baseline"/>
      </w:pPr>
      <w:r w:rsidRPr="007E0021">
        <w:t>Котировочная заявка запо</w:t>
      </w:r>
      <w:r>
        <w:t xml:space="preserve">лняется по всем пунктам формы. </w:t>
      </w:r>
      <w:r w:rsidRPr="007E0021">
        <w:t>В случае невозможности заполнения какого-либо пункта необходимо указать причину, по которой соответствующий пункт не может быть заполнен.</w:t>
      </w:r>
    </w:p>
    <w:p w:rsidR="00CC6575" w:rsidRPr="00242D1D" w:rsidRDefault="00CC6575" w:rsidP="00CC6575">
      <w:pPr>
        <w:overflowPunct w:val="0"/>
        <w:autoSpaceDE w:val="0"/>
        <w:autoSpaceDN w:val="0"/>
        <w:adjustRightInd w:val="0"/>
        <w:ind w:firstLine="709"/>
        <w:jc w:val="both"/>
        <w:textAlignment w:val="baseline"/>
      </w:pPr>
      <w:r w:rsidRPr="007E0021">
        <w:t xml:space="preserve">В соответствующем поле котировочной заявки участник закупки указывает номер извещения о проведении запроса котировок, который должен соответствовать номеру на </w:t>
      </w:r>
      <w:r>
        <w:t xml:space="preserve">официальном сайте Единой информационной системы в сфере закупок в информационно-телекоммуникационной сети Интернет </w:t>
      </w:r>
      <w:r w:rsidRPr="00242D1D">
        <w:t>http://www.zakupki.gov.ru/epz/main/public/home.html</w:t>
      </w:r>
    </w:p>
    <w:p w:rsidR="00CC6575" w:rsidRDefault="00CC6575" w:rsidP="00CC6575">
      <w:pPr>
        <w:overflowPunct w:val="0"/>
        <w:autoSpaceDE w:val="0"/>
        <w:autoSpaceDN w:val="0"/>
        <w:adjustRightInd w:val="0"/>
        <w:ind w:firstLine="709"/>
        <w:jc w:val="both"/>
        <w:textAlignment w:val="baseline"/>
      </w:pPr>
      <w:r w:rsidRPr="007E0021">
        <w:t>Сведения, которые содержатся в предложениях участников закупки, не должны допускать двусмысленных толкований.</w:t>
      </w:r>
    </w:p>
    <w:p w:rsidR="00CC6575" w:rsidRPr="00F54568" w:rsidRDefault="00CC6575" w:rsidP="00CC6575">
      <w:pPr>
        <w:ind w:firstLine="709"/>
        <w:jc w:val="both"/>
      </w:pPr>
      <w:r w:rsidRPr="00F54568">
        <w:t xml:space="preserve">Котировочная заявка, подаваемая в форме электронного документа, должна быть составлена в виде файла, совместимого с программой MS </w:t>
      </w:r>
      <w:proofErr w:type="spellStart"/>
      <w:r w:rsidRPr="00F54568">
        <w:t>Word</w:t>
      </w:r>
      <w:proofErr w:type="spellEnd"/>
      <w:r w:rsidRPr="00F54568">
        <w:t xml:space="preserve"> или MS </w:t>
      </w:r>
      <w:proofErr w:type="spellStart"/>
      <w:r w:rsidRPr="00F54568">
        <w:t>Excel</w:t>
      </w:r>
      <w:proofErr w:type="spellEnd"/>
      <w:r w:rsidRPr="00F54568">
        <w:t xml:space="preserve">, </w:t>
      </w:r>
      <w:proofErr w:type="spellStart"/>
      <w:r w:rsidRPr="00F54568">
        <w:t>Adobe</w:t>
      </w:r>
      <w:proofErr w:type="spellEnd"/>
      <w:r w:rsidRPr="00F54568">
        <w:t xml:space="preserve"> PDF, в редактируемом формате, оформлена в соответствии с установленными требованиями.</w:t>
      </w:r>
    </w:p>
    <w:p w:rsidR="00CC6575" w:rsidRPr="00F54568" w:rsidRDefault="00CC6575" w:rsidP="00CC6575">
      <w:pPr>
        <w:overflowPunct w:val="0"/>
        <w:autoSpaceDE w:val="0"/>
        <w:autoSpaceDN w:val="0"/>
        <w:adjustRightInd w:val="0"/>
        <w:ind w:firstLine="709"/>
        <w:jc w:val="both"/>
        <w:textAlignment w:val="baseline"/>
      </w:pPr>
      <w:r>
        <w:t xml:space="preserve">При рассмотрении и оценке заявки на участие в </w:t>
      </w:r>
      <w:r w:rsidRPr="00F54568">
        <w:t>открытом запросе котировок в электронной форме Заказчиком принимается во внимание буквальное значение содержащихся в ней слов и обозначений.</w:t>
      </w:r>
    </w:p>
    <w:p w:rsidR="00CC6575" w:rsidRDefault="00CC6575" w:rsidP="0027558A">
      <w:pPr>
        <w:contextualSpacing/>
        <w:jc w:val="center"/>
        <w:sectPr w:rsidR="00CC6575" w:rsidSect="00A07665">
          <w:pgSz w:w="11906" w:h="16838"/>
          <w:pgMar w:top="567" w:right="709" w:bottom="567" w:left="992" w:header="709" w:footer="709" w:gutter="0"/>
          <w:cols w:space="720"/>
        </w:sectPr>
      </w:pPr>
    </w:p>
    <w:p w:rsidR="00112684" w:rsidRDefault="00112684" w:rsidP="0027558A">
      <w:pPr>
        <w:spacing w:line="360" w:lineRule="auto"/>
      </w:pPr>
    </w:p>
    <w:sectPr w:rsidR="00112684" w:rsidSect="00A07665">
      <w:headerReference w:type="default" r:id="rId25"/>
      <w:footerReference w:type="first" r:id="rId26"/>
      <w:pgSz w:w="16838" w:h="11906" w:orient="landscape"/>
      <w:pgMar w:top="992" w:right="567" w:bottom="709"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04" w:rsidRDefault="00F07904">
      <w:r>
        <w:separator/>
      </w:r>
    </w:p>
  </w:endnote>
  <w:endnote w:type="continuationSeparator" w:id="0">
    <w:p w:rsidR="00F07904" w:rsidRDefault="00F0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roman"/>
    <w:pitch w:val="variable"/>
    <w:sig w:usb0="20007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CC"/>
    <w:family w:val="auto"/>
    <w:notTrueType/>
    <w:pitch w:val="default"/>
    <w:sig w:usb0="00000201" w:usb1="00000000" w:usb2="00000000" w:usb3="00000000" w:csb0="00000004" w:csb1="00000000"/>
  </w:font>
  <w:font w:name="MS Sans Serif">
    <w:altName w:val="Arial"/>
    <w:panose1 w:val="02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ndale Sans U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F07904" w:rsidRDefault="00F07904" w:rsidP="0027558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Pr="00E269E3" w:rsidRDefault="00F07904" w:rsidP="0027558A">
    <w:pPr>
      <w:pStyle w:val="af9"/>
      <w:jc w:val="center"/>
      <w:rPr>
        <w:sz w:val="22"/>
        <w:szCs w:val="22"/>
      </w:rPr>
    </w:pPr>
    <w:r w:rsidRPr="00E269E3">
      <w:rPr>
        <w:sz w:val="22"/>
        <w:szCs w:val="22"/>
      </w:rPr>
      <w:fldChar w:fldCharType="begin"/>
    </w:r>
    <w:r w:rsidRPr="00E269E3">
      <w:rPr>
        <w:sz w:val="22"/>
        <w:szCs w:val="22"/>
      </w:rPr>
      <w:instrText xml:space="preserve"> PAGE   \* MERGEFORMAT </w:instrText>
    </w:r>
    <w:r w:rsidRPr="00E269E3">
      <w:rPr>
        <w:sz w:val="22"/>
        <w:szCs w:val="22"/>
      </w:rPr>
      <w:fldChar w:fldCharType="separate"/>
    </w:r>
    <w:r w:rsidR="000942B0">
      <w:rPr>
        <w:noProof/>
        <w:sz w:val="22"/>
        <w:szCs w:val="22"/>
      </w:rPr>
      <w:t>22</w:t>
    </w:r>
    <w:r w:rsidRPr="00E269E3">
      <w:rPr>
        <w:sz w:val="22"/>
        <w:szCs w:val="22"/>
      </w:rPr>
      <w:fldChar w:fldCharType="end"/>
    </w:r>
  </w:p>
  <w:p w:rsidR="00F07904" w:rsidRPr="00E269E3" w:rsidRDefault="00F07904" w:rsidP="0027558A">
    <w:pPr>
      <w:pStyle w:val="af9"/>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96429"/>
      <w:docPartObj>
        <w:docPartGallery w:val="Page Numbers (Bottom of Page)"/>
        <w:docPartUnique/>
      </w:docPartObj>
    </w:sdtPr>
    <w:sdtEndPr/>
    <w:sdtContent>
      <w:p w:rsidR="00F07904" w:rsidRDefault="00F07904">
        <w:pPr>
          <w:pStyle w:val="af9"/>
          <w:jc w:val="center"/>
        </w:pPr>
        <w:r>
          <w:fldChar w:fldCharType="begin"/>
        </w:r>
        <w:r>
          <w:instrText>PAGE   \* MERGEFORMAT</w:instrText>
        </w:r>
        <w:r>
          <w:fldChar w:fldCharType="separate"/>
        </w:r>
        <w:r w:rsidR="000942B0">
          <w:rPr>
            <w:noProof/>
          </w:rPr>
          <w:t>19</w:t>
        </w:r>
        <w:r>
          <w:rPr>
            <w:noProof/>
          </w:rPr>
          <w:fldChar w:fldCharType="end"/>
        </w:r>
      </w:p>
    </w:sdtContent>
  </w:sdt>
  <w:p w:rsidR="00F07904" w:rsidRPr="004144E4" w:rsidRDefault="00F07904" w:rsidP="0027558A">
    <w:pPr>
      <w:pStyle w:val="af9"/>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F07904" w:rsidRDefault="00F07904" w:rsidP="0027558A">
    <w:pPr>
      <w:pStyle w:val="a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separate"/>
    </w:r>
    <w:r w:rsidR="000942B0">
      <w:rPr>
        <w:rStyle w:val="afffffff5"/>
        <w:noProof/>
      </w:rPr>
      <w:t>30</w:t>
    </w:r>
    <w:r>
      <w:rPr>
        <w:rStyle w:val="afffffff5"/>
      </w:rPr>
      <w:fldChar w:fldCharType="end"/>
    </w:r>
  </w:p>
  <w:p w:rsidR="00F07904" w:rsidRDefault="00F07904" w:rsidP="0027558A">
    <w:pPr>
      <w:pStyle w:val="af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rsidP="00A07665">
    <w:pPr>
      <w:pStyle w:val="af9"/>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Default="00F07904">
    <w:pPr>
      <w:pStyle w:val="af9"/>
      <w:tabs>
        <w:tab w:val="left" w:pos="2835"/>
        <w:tab w:val="left" w:pos="4153"/>
      </w:tabs>
      <w:ind w:right="85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04" w:rsidRDefault="00F07904">
      <w:r>
        <w:separator/>
      </w:r>
    </w:p>
  </w:footnote>
  <w:footnote w:type="continuationSeparator" w:id="0">
    <w:p w:rsidR="00F07904" w:rsidRDefault="00F0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04" w:rsidRPr="00F841D5" w:rsidRDefault="00F07904" w:rsidP="00A0766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B47EF6E4"/>
    <w:name w:val="WW8Num1"/>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352045A"/>
    <w:multiLevelType w:val="multilevel"/>
    <w:tmpl w:val="67E07E36"/>
    <w:lvl w:ilvl="0">
      <w:start w:val="1"/>
      <w:numFmt w:val="decimal"/>
      <w:lvlText w:val="%1."/>
      <w:lvlJc w:val="left"/>
      <w:pPr>
        <w:ind w:left="720" w:hanging="360"/>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08C05D49"/>
    <w:multiLevelType w:val="hybridMultilevel"/>
    <w:tmpl w:val="A08A4D98"/>
    <w:lvl w:ilvl="0" w:tplc="FFFFFFFF">
      <w:start w:val="1"/>
      <w:numFmt w:val="decimal"/>
      <w:lvlText w:val="%1."/>
      <w:lvlJc w:val="left"/>
      <w:pPr>
        <w:tabs>
          <w:tab w:val="num" w:pos="720"/>
        </w:tabs>
        <w:ind w:left="720" w:hanging="360"/>
      </w:pPr>
      <w:rPr>
        <w:rFonts w:hint="default"/>
        <w:b/>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831FC2"/>
    <w:multiLevelType w:val="hybridMultilevel"/>
    <w:tmpl w:val="98D23DFA"/>
    <w:lvl w:ilvl="0" w:tplc="3E56E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823002"/>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8D5670"/>
    <w:multiLevelType w:val="multilevel"/>
    <w:tmpl w:val="B47EF6E4"/>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2F32D84"/>
    <w:multiLevelType w:val="multilevel"/>
    <w:tmpl w:val="6D98E9DA"/>
    <w:lvl w:ilvl="0">
      <w:start w:val="1"/>
      <w:numFmt w:val="decimal"/>
      <w:lvlText w:val="%1."/>
      <w:lvlJc w:val="left"/>
      <w:pPr>
        <w:tabs>
          <w:tab w:val="num" w:pos="360"/>
        </w:tabs>
        <w:ind w:left="360" w:hanging="360"/>
      </w:pPr>
      <w:rPr>
        <w:b/>
        <w:lang w:val="ru-RU"/>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9D36AC7"/>
    <w:multiLevelType w:val="multilevel"/>
    <w:tmpl w:val="DCFE92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1" w15:restartNumberingAfterBreak="0">
    <w:nsid w:val="20EA7631"/>
    <w:multiLevelType w:val="hybridMultilevel"/>
    <w:tmpl w:val="119E23CE"/>
    <w:lvl w:ilvl="0" w:tplc="1C5C34AC">
      <w:start w:val="1"/>
      <w:numFmt w:val="decimal"/>
      <w:lvlText w:val="%1."/>
      <w:lvlJc w:val="left"/>
      <w:pPr>
        <w:tabs>
          <w:tab w:val="num" w:pos="540"/>
        </w:tabs>
        <w:ind w:left="540" w:hanging="360"/>
      </w:pPr>
      <w:rPr>
        <w:rFonts w:hint="default"/>
        <w:lang w:val="ru-RU"/>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26315568"/>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A230D"/>
    <w:multiLevelType w:val="hybridMultilevel"/>
    <w:tmpl w:val="3758B2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6C46EA"/>
    <w:multiLevelType w:val="multilevel"/>
    <w:tmpl w:val="A9B4038A"/>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6772F3D"/>
    <w:multiLevelType w:val="hybridMultilevel"/>
    <w:tmpl w:val="B178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E5678E"/>
    <w:multiLevelType w:val="multilevel"/>
    <w:tmpl w:val="8872E0F0"/>
    <w:lvl w:ilvl="0">
      <w:start w:val="1"/>
      <w:numFmt w:val="decimal"/>
      <w:lvlText w:val="%1."/>
      <w:lvlJc w:val="left"/>
      <w:pPr>
        <w:ind w:left="720" w:hanging="360"/>
      </w:pPr>
      <w:rPr>
        <w:b/>
      </w:rPr>
    </w:lvl>
    <w:lvl w:ilvl="1">
      <w:start w:val="5"/>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42B14279"/>
    <w:multiLevelType w:val="multilevel"/>
    <w:tmpl w:val="4B24FBC0"/>
    <w:lvl w:ilvl="0">
      <w:numFmt w:val="none"/>
      <w:pStyle w:val="ListLegal1"/>
      <w:lvlText w:val=""/>
      <w:lvlJc w:val="left"/>
      <w:pPr>
        <w:tabs>
          <w:tab w:val="num" w:pos="360"/>
        </w:tabs>
        <w:ind w:left="0" w:firstLine="0"/>
      </w:p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b w:val="0"/>
        <w:i w:val="0"/>
        <w:sz w:val="20"/>
      </w:rPr>
    </w:lvl>
    <w:lvl w:ilvl="3">
      <w:start w:val="1"/>
      <w:numFmt w:val="decimal"/>
      <w:pStyle w:val="ListLegal4"/>
      <w:isLgl/>
      <w:lvlText w:val="%4."/>
      <w:lvlJc w:val="left"/>
      <w:pPr>
        <w:tabs>
          <w:tab w:val="num" w:pos="1928"/>
        </w:tabs>
        <w:ind w:left="1928" w:hanging="511"/>
      </w:pPr>
      <w:rPr>
        <w:b w:val="0"/>
        <w:i w:val="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Annex %9"/>
      <w:lvlJc w:val="left"/>
      <w:pPr>
        <w:tabs>
          <w:tab w:val="num" w:pos="1080"/>
        </w:tabs>
        <w:ind w:left="0" w:firstLine="0"/>
      </w:pPr>
      <w:rPr>
        <w:b/>
        <w:i w:val="0"/>
        <w:caps/>
        <w:smallCaps w:val="0"/>
        <w:sz w:val="22"/>
      </w:rPr>
    </w:lvl>
  </w:abstractNum>
  <w:abstractNum w:abstractNumId="28" w15:restartNumberingAfterBreak="0">
    <w:nsid w:val="4404059E"/>
    <w:multiLevelType w:val="multilevel"/>
    <w:tmpl w:val="6D6085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322DB5"/>
    <w:multiLevelType w:val="hybridMultilevel"/>
    <w:tmpl w:val="9D983CCE"/>
    <w:lvl w:ilvl="0" w:tplc="3F003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78A395C"/>
    <w:multiLevelType w:val="multilevel"/>
    <w:tmpl w:val="4586BBB4"/>
    <w:lvl w:ilvl="0">
      <w:start w:val="1"/>
      <w:numFmt w:val="decimal"/>
      <w:pStyle w:val="10"/>
      <w:lvlText w:val="%1."/>
      <w:lvlJc w:val="left"/>
      <w:pPr>
        <w:tabs>
          <w:tab w:val="num" w:pos="1134"/>
        </w:tabs>
        <w:ind w:left="1134" w:hanging="1134"/>
      </w:pPr>
      <w:rPr>
        <w:rFonts w:hint="default"/>
      </w:rPr>
    </w:lvl>
    <w:lvl w:ilvl="1">
      <w:start w:val="1"/>
      <w:numFmt w:val="decimal"/>
      <w:pStyle w:val="21"/>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2E5B27"/>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5E7160"/>
    <w:multiLevelType w:val="multilevel"/>
    <w:tmpl w:val="77E62AAC"/>
    <w:lvl w:ilvl="0">
      <w:start w:val="4"/>
      <w:numFmt w:val="decimal"/>
      <w:pStyle w:val="11"/>
      <w:lvlText w:val="%1."/>
      <w:lvlJc w:val="center"/>
      <w:pPr>
        <w:tabs>
          <w:tab w:val="num" w:pos="4113"/>
        </w:tabs>
        <w:ind w:left="4113" w:hanging="568"/>
      </w:pPr>
      <w:rPr>
        <w:rFonts w:hint="default"/>
      </w:rPr>
    </w:lvl>
    <w:lvl w:ilvl="1">
      <w:start w:val="1"/>
      <w:numFmt w:val="none"/>
      <w:pStyle w:val="22"/>
      <w:lvlText w:val="4.1."/>
      <w:lvlJc w:val="left"/>
      <w:pPr>
        <w:tabs>
          <w:tab w:val="num" w:pos="1417"/>
        </w:tabs>
        <w:ind w:left="1417" w:hanging="1133"/>
      </w:pPr>
      <w:rPr>
        <w:rFonts w:hint="default"/>
        <w:b w:val="0"/>
      </w:rPr>
    </w:lvl>
    <w:lvl w:ilvl="2">
      <w:start w:val="1"/>
      <w:numFmt w:val="decimal"/>
      <w:pStyle w:val="32"/>
      <w:lvlText w:val="%1.%2.%3."/>
      <w:lvlJc w:val="left"/>
      <w:pPr>
        <w:tabs>
          <w:tab w:val="num" w:pos="1133"/>
        </w:tabs>
        <w:ind w:left="1133" w:hanging="1133"/>
      </w:pPr>
      <w:rPr>
        <w:rFonts w:hint="default"/>
      </w:rPr>
    </w:lvl>
    <w:lvl w:ilvl="3">
      <w:start w:val="1"/>
      <w:numFmt w:val="decimal"/>
      <w:pStyle w:val="41"/>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3" w15:restartNumberingAfterBreak="0">
    <w:nsid w:val="4D272097"/>
    <w:multiLevelType w:val="multilevel"/>
    <w:tmpl w:val="04CC4FB4"/>
    <w:lvl w:ilvl="0">
      <w:start w:val="1"/>
      <w:numFmt w:val="decimal"/>
      <w:lvlText w:val="%1."/>
      <w:lvlJc w:val="left"/>
      <w:pPr>
        <w:ind w:left="360" w:hanging="360"/>
      </w:pPr>
      <w:rPr>
        <w:b/>
      </w:rPr>
    </w:lvl>
    <w:lvl w:ilvl="1">
      <w:start w:val="1"/>
      <w:numFmt w:val="decimal"/>
      <w:isLgl/>
      <w:lvlText w:val="%1.%2."/>
      <w:lvlJc w:val="left"/>
      <w:pPr>
        <w:ind w:left="1756"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01322BC"/>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C6846"/>
    <w:multiLevelType w:val="multilevel"/>
    <w:tmpl w:val="08AC226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D375C83"/>
    <w:multiLevelType w:val="multilevel"/>
    <w:tmpl w:val="607872CE"/>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1997"/>
        </w:tabs>
        <w:ind w:left="199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5D6B2A52"/>
    <w:multiLevelType w:val="multilevel"/>
    <w:tmpl w:val="B308AA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BE3BC8"/>
    <w:multiLevelType w:val="multilevel"/>
    <w:tmpl w:val="C0A047E0"/>
    <w:styleLink w:val="2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5FFC2306"/>
    <w:multiLevelType w:val="multilevel"/>
    <w:tmpl w:val="23DE498C"/>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50F4E5A"/>
    <w:multiLevelType w:val="hybridMultilevel"/>
    <w:tmpl w:val="404E4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F70BC1"/>
    <w:multiLevelType w:val="multilevel"/>
    <w:tmpl w:val="E92E270E"/>
    <w:lvl w:ilvl="0">
      <w:start w:val="1"/>
      <w:numFmt w:val="decimal"/>
      <w:pStyle w:val="12"/>
      <w:lvlText w:val="%1."/>
      <w:lvlJc w:val="left"/>
      <w:pPr>
        <w:tabs>
          <w:tab w:val="num" w:pos="432"/>
        </w:tabs>
        <w:ind w:left="432" w:hanging="432"/>
      </w:pPr>
      <w:rPr>
        <w:b/>
        <w:i w:val="0"/>
      </w:rPr>
    </w:lvl>
    <w:lvl w:ilvl="1">
      <w:start w:val="1"/>
      <w:numFmt w:val="decimal"/>
      <w:pStyle w:val="24"/>
      <w:lvlText w:val="%1.%2"/>
      <w:lvlJc w:val="left"/>
      <w:pPr>
        <w:tabs>
          <w:tab w:val="num" w:pos="1836"/>
        </w:tabs>
        <w:ind w:left="1836" w:hanging="576"/>
      </w:pPr>
    </w:lvl>
    <w:lvl w:ilvl="2">
      <w:start w:val="1"/>
      <w:numFmt w:val="decimal"/>
      <w:pStyle w:val="33"/>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2717"/>
        </w:tabs>
        <w:ind w:left="1997"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8FE77DB"/>
    <w:multiLevelType w:val="multilevel"/>
    <w:tmpl w:val="D176387A"/>
    <w:lvl w:ilvl="0">
      <w:start w:val="1"/>
      <w:numFmt w:val="decimal"/>
      <w:lvlText w:val="%1."/>
      <w:lvlJc w:val="left"/>
      <w:pPr>
        <w:tabs>
          <w:tab w:val="num" w:pos="0"/>
        </w:tabs>
        <w:ind w:left="360" w:hanging="360"/>
      </w:pPr>
      <w:rPr>
        <w:rFonts w:ascii="Times New Roman" w:hAnsi="Times New Roman" w:cs="Times New Roman" w:hint="default"/>
        <w:b/>
        <w:sz w:val="24"/>
      </w:rPr>
    </w:lvl>
    <w:lvl w:ilvl="1">
      <w:start w:val="1"/>
      <w:numFmt w:val="none"/>
      <w:pStyle w:val="ListParagraph1"/>
      <w:lvlText w:val=""/>
      <w:lvlJc w:val="left"/>
      <w:pPr>
        <w:tabs>
          <w:tab w:val="num" w:pos="0"/>
        </w:tabs>
        <w:ind w:left="432" w:hanging="432"/>
      </w:pPr>
      <w:rPr>
        <w:rFonts w:ascii="Times New Roman" w:hAnsi="Times New Roman" w:cs="Times New Roman" w:hint="default"/>
        <w:sz w:val="24"/>
      </w:rPr>
    </w:lvl>
    <w:lvl w:ilvl="2">
      <w:start w:val="1"/>
      <w:numFmt w:val="decimal"/>
      <w:lvlText w:val="%1.%2.%3."/>
      <w:lvlJc w:val="left"/>
      <w:pPr>
        <w:tabs>
          <w:tab w:val="num" w:pos="0"/>
        </w:tabs>
        <w:ind w:left="504" w:hanging="504"/>
      </w:pPr>
      <w:rPr>
        <w:rFonts w:ascii="Times New Roman" w:hAnsi="Times New Roman" w:cs="Times New Roman" w:hint="default"/>
        <w:sz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30"/>
  </w:num>
  <w:num w:numId="2">
    <w:abstractNumId w:val="20"/>
    <w:lvlOverride w:ilvl="0">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36"/>
  </w:num>
  <w:num w:numId="17">
    <w:abstractNumId w:val="39"/>
  </w:num>
  <w:num w:numId="18">
    <w:abstractNumId w:val="43"/>
  </w:num>
  <w:num w:numId="19">
    <w:abstractNumId w:val="32"/>
  </w:num>
  <w:num w:numId="20">
    <w:abstractNumId w:val="35"/>
  </w:num>
  <w:num w:numId="21">
    <w:abstractNumId w:val="12"/>
  </w:num>
  <w:num w:numId="22">
    <w:abstractNumId w:val="11"/>
  </w:num>
  <w:num w:numId="23">
    <w:abstractNumId w:val="14"/>
  </w:num>
  <w:num w:numId="24">
    <w:abstractNumId w:val="19"/>
  </w:num>
  <w:num w:numId="25">
    <w:abstractNumId w:val="22"/>
  </w:num>
  <w:num w:numId="26">
    <w:abstractNumId w:val="29"/>
  </w:num>
  <w:num w:numId="27">
    <w:abstractNumId w:val="45"/>
  </w:num>
  <w:num w:numId="28">
    <w:abstractNumId w:val="25"/>
  </w:num>
  <w:num w:numId="29">
    <w:abstractNumId w:val="9"/>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4"/>
  </w:num>
  <w:num w:numId="36">
    <w:abstractNumId w:val="15"/>
  </w:num>
  <w:num w:numId="37">
    <w:abstractNumId w:val="28"/>
  </w:num>
  <w:num w:numId="38">
    <w:abstractNumId w:val="21"/>
  </w:num>
  <w:num w:numId="39">
    <w:abstractNumId w:val="18"/>
  </w:num>
  <w:num w:numId="40">
    <w:abstractNumId w:val="38"/>
  </w:num>
  <w:num w:numId="4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24"/>
  </w:num>
  <w:num w:numId="45">
    <w:abstractNumId w:val="16"/>
  </w:num>
  <w:num w:numId="46">
    <w:abstractNumId w:val="37"/>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DA"/>
    <w:rsid w:val="000433A9"/>
    <w:rsid w:val="00061802"/>
    <w:rsid w:val="000942B0"/>
    <w:rsid w:val="00112684"/>
    <w:rsid w:val="00116E44"/>
    <w:rsid w:val="00117EC5"/>
    <w:rsid w:val="00145A3D"/>
    <w:rsid w:val="0017445D"/>
    <w:rsid w:val="001A3C59"/>
    <w:rsid w:val="002255BB"/>
    <w:rsid w:val="00230D17"/>
    <w:rsid w:val="0025114A"/>
    <w:rsid w:val="0027558A"/>
    <w:rsid w:val="002C3F79"/>
    <w:rsid w:val="00323A1C"/>
    <w:rsid w:val="00384267"/>
    <w:rsid w:val="00403345"/>
    <w:rsid w:val="00441E04"/>
    <w:rsid w:val="0045092F"/>
    <w:rsid w:val="004837EC"/>
    <w:rsid w:val="006E598A"/>
    <w:rsid w:val="006E6091"/>
    <w:rsid w:val="00716A8D"/>
    <w:rsid w:val="007225C6"/>
    <w:rsid w:val="008E0D64"/>
    <w:rsid w:val="009B2C93"/>
    <w:rsid w:val="009F1233"/>
    <w:rsid w:val="00A07665"/>
    <w:rsid w:val="00A80ED1"/>
    <w:rsid w:val="00AE03DA"/>
    <w:rsid w:val="00C5752F"/>
    <w:rsid w:val="00CC6575"/>
    <w:rsid w:val="00D7530F"/>
    <w:rsid w:val="00DD5BBD"/>
    <w:rsid w:val="00F07904"/>
    <w:rsid w:val="00FD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08DC1A8-033C-49B6-A8F4-1B5DAB81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37E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link w:val="13"/>
    <w:qFormat/>
    <w:rsid w:val="004837EC"/>
    <w:pPr>
      <w:keepNext/>
      <w:keepLines/>
      <w:pageBreakBefore/>
      <w:numPr>
        <w:numId w:val="1"/>
      </w:numPr>
      <w:suppressAutoHyphens/>
      <w:spacing w:before="480" w:after="240"/>
      <w:outlineLvl w:val="0"/>
    </w:pPr>
    <w:rPr>
      <w:rFonts w:ascii="Arial" w:hAnsi="Arial"/>
      <w:b/>
      <w:kern w:val="28"/>
      <w:sz w:val="40"/>
      <w:szCs w:val="20"/>
      <w:lang w:val="x-none" w:eastAsia="x-none"/>
    </w:rPr>
  </w:style>
  <w:style w:type="paragraph" w:styleId="21">
    <w:name w:val="heading 2"/>
    <w:aliases w:val="H2,H2 Знак,Заголовок 21"/>
    <w:basedOn w:val="a3"/>
    <w:next w:val="a3"/>
    <w:link w:val="25"/>
    <w:qFormat/>
    <w:rsid w:val="004837EC"/>
    <w:pPr>
      <w:keepNext/>
      <w:numPr>
        <w:ilvl w:val="1"/>
        <w:numId w:val="1"/>
      </w:numPr>
      <w:suppressAutoHyphens/>
      <w:spacing w:before="360" w:after="120"/>
      <w:outlineLvl w:val="1"/>
    </w:pPr>
    <w:rPr>
      <w:b/>
      <w:snapToGrid w:val="0"/>
      <w:sz w:val="32"/>
      <w:szCs w:val="20"/>
    </w:rPr>
  </w:style>
  <w:style w:type="paragraph" w:styleId="34">
    <w:name w:val="heading 3"/>
    <w:aliases w:val=" Знак2,Знак2"/>
    <w:basedOn w:val="a3"/>
    <w:link w:val="35"/>
    <w:unhideWhenUsed/>
    <w:qFormat/>
    <w:rsid w:val="004837EC"/>
    <w:pPr>
      <w:tabs>
        <w:tab w:val="num" w:pos="1134"/>
      </w:tabs>
      <w:spacing w:before="100" w:beforeAutospacing="1" w:after="100" w:afterAutospacing="1"/>
      <w:ind w:left="720" w:hanging="432"/>
      <w:outlineLvl w:val="2"/>
    </w:pPr>
    <w:rPr>
      <w:b/>
      <w:bCs/>
      <w:sz w:val="27"/>
      <w:szCs w:val="27"/>
      <w:lang w:val="x-none" w:eastAsia="x-none"/>
    </w:rPr>
  </w:style>
  <w:style w:type="paragraph" w:styleId="42">
    <w:name w:val="heading 4"/>
    <w:aliases w:val="Параграф,l4,H4,l41,H41,4,H4-Heading 4"/>
    <w:basedOn w:val="a3"/>
    <w:next w:val="a3"/>
    <w:link w:val="43"/>
    <w:unhideWhenUsed/>
    <w:qFormat/>
    <w:rsid w:val="004837EC"/>
    <w:pPr>
      <w:keepNext/>
      <w:tabs>
        <w:tab w:val="num" w:pos="1134"/>
      </w:tabs>
      <w:ind w:left="864" w:hanging="144"/>
      <w:jc w:val="center"/>
      <w:outlineLvl w:val="3"/>
    </w:pPr>
    <w:rPr>
      <w:sz w:val="28"/>
      <w:lang w:val="x-none" w:eastAsia="x-none"/>
    </w:rPr>
  </w:style>
  <w:style w:type="paragraph" w:styleId="51">
    <w:name w:val="heading 5"/>
    <w:basedOn w:val="a3"/>
    <w:next w:val="a3"/>
    <w:link w:val="52"/>
    <w:unhideWhenUsed/>
    <w:qFormat/>
    <w:rsid w:val="004837EC"/>
    <w:pPr>
      <w:keepNext/>
      <w:tabs>
        <w:tab w:val="num" w:pos="1701"/>
      </w:tabs>
      <w:ind w:left="1008" w:hanging="432"/>
      <w:outlineLvl w:val="4"/>
    </w:pPr>
    <w:rPr>
      <w:rFonts w:ascii="Arial" w:hAnsi="Arial"/>
      <w:b/>
      <w:sz w:val="20"/>
      <w:szCs w:val="20"/>
      <w:lang w:val="x-none" w:eastAsia="x-none"/>
    </w:rPr>
  </w:style>
  <w:style w:type="paragraph" w:styleId="6">
    <w:name w:val="heading 6"/>
    <w:basedOn w:val="a3"/>
    <w:next w:val="a3"/>
    <w:link w:val="60"/>
    <w:unhideWhenUsed/>
    <w:qFormat/>
    <w:rsid w:val="004837EC"/>
    <w:pPr>
      <w:tabs>
        <w:tab w:val="num" w:pos="3960"/>
      </w:tabs>
      <w:spacing w:before="240" w:after="60"/>
      <w:ind w:left="1152" w:hanging="432"/>
      <w:jc w:val="both"/>
      <w:outlineLvl w:val="5"/>
    </w:pPr>
    <w:rPr>
      <w:i/>
      <w:sz w:val="22"/>
      <w:szCs w:val="20"/>
      <w:lang w:val="x-none" w:eastAsia="x-none"/>
    </w:rPr>
  </w:style>
  <w:style w:type="paragraph" w:styleId="7">
    <w:name w:val="heading 7"/>
    <w:aliases w:val="level1noheading,level1-noHeading"/>
    <w:basedOn w:val="a3"/>
    <w:next w:val="a3"/>
    <w:link w:val="70"/>
    <w:unhideWhenUsed/>
    <w:qFormat/>
    <w:rsid w:val="004837EC"/>
    <w:pPr>
      <w:tabs>
        <w:tab w:val="num" w:pos="2717"/>
        <w:tab w:val="num" w:pos="4680"/>
      </w:tabs>
      <w:spacing w:before="240" w:after="60"/>
      <w:ind w:left="1296" w:hanging="288"/>
      <w:jc w:val="both"/>
      <w:outlineLvl w:val="6"/>
    </w:pPr>
    <w:rPr>
      <w:rFonts w:ascii="Arial" w:hAnsi="Arial"/>
      <w:sz w:val="20"/>
      <w:szCs w:val="20"/>
      <w:lang w:val="x-none" w:eastAsia="x-none"/>
    </w:rPr>
  </w:style>
  <w:style w:type="paragraph" w:styleId="8">
    <w:name w:val="heading 8"/>
    <w:basedOn w:val="a3"/>
    <w:next w:val="a3"/>
    <w:link w:val="80"/>
    <w:unhideWhenUsed/>
    <w:qFormat/>
    <w:rsid w:val="004837EC"/>
    <w:pPr>
      <w:tabs>
        <w:tab w:val="num" w:pos="2717"/>
        <w:tab w:val="num" w:pos="5400"/>
      </w:tabs>
      <w:spacing w:before="240" w:after="60"/>
      <w:ind w:left="1440" w:hanging="432"/>
      <w:jc w:val="both"/>
      <w:outlineLvl w:val="7"/>
    </w:pPr>
    <w:rPr>
      <w:rFonts w:ascii="Arial" w:hAnsi="Arial"/>
      <w:i/>
      <w:sz w:val="20"/>
      <w:szCs w:val="20"/>
      <w:lang w:val="x-none" w:eastAsia="x-none"/>
    </w:rPr>
  </w:style>
  <w:style w:type="paragraph" w:styleId="9">
    <w:name w:val="heading 9"/>
    <w:basedOn w:val="a3"/>
    <w:next w:val="a3"/>
    <w:link w:val="90"/>
    <w:unhideWhenUsed/>
    <w:qFormat/>
    <w:rsid w:val="004837EC"/>
    <w:pPr>
      <w:tabs>
        <w:tab w:val="num" w:pos="2717"/>
        <w:tab w:val="num" w:pos="6120"/>
      </w:tabs>
      <w:spacing w:before="240" w:after="60"/>
      <w:ind w:left="1584" w:hanging="144"/>
      <w:jc w:val="both"/>
      <w:outlineLvl w:val="8"/>
    </w:pPr>
    <w:rPr>
      <w:rFonts w:ascii="Arial" w:hAnsi="Arial"/>
      <w:b/>
      <w:i/>
      <w:sz w:val="1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4837EC"/>
    <w:rPr>
      <w:rFonts w:ascii="Arial" w:eastAsia="Times New Roman" w:hAnsi="Arial" w:cs="Times New Roman"/>
      <w:b/>
      <w:kern w:val="28"/>
      <w:sz w:val="40"/>
      <w:szCs w:val="20"/>
      <w:lang w:val="x-none" w:eastAsia="x-none"/>
    </w:rPr>
  </w:style>
  <w:style w:type="character" w:customStyle="1" w:styleId="25">
    <w:name w:val="Заголовок 2 Знак"/>
    <w:aliases w:val="H2 Знак1,H2 Знак Знак,Заголовок 21 Знак"/>
    <w:basedOn w:val="a4"/>
    <w:link w:val="21"/>
    <w:rsid w:val="004837EC"/>
    <w:rPr>
      <w:rFonts w:ascii="Times New Roman" w:eastAsia="Times New Roman" w:hAnsi="Times New Roman" w:cs="Times New Roman"/>
      <w:b/>
      <w:snapToGrid w:val="0"/>
      <w:sz w:val="32"/>
      <w:szCs w:val="20"/>
      <w:lang w:eastAsia="ru-RU"/>
    </w:rPr>
  </w:style>
  <w:style w:type="character" w:customStyle="1" w:styleId="35">
    <w:name w:val="Заголовок 3 Знак"/>
    <w:aliases w:val=" Знак2 Знак,Знак2 Знак"/>
    <w:basedOn w:val="a4"/>
    <w:link w:val="34"/>
    <w:rsid w:val="004837EC"/>
    <w:rPr>
      <w:rFonts w:ascii="Times New Roman" w:eastAsia="Times New Roman" w:hAnsi="Times New Roman" w:cs="Times New Roman"/>
      <w:b/>
      <w:bCs/>
      <w:sz w:val="27"/>
      <w:szCs w:val="27"/>
      <w:lang w:val="x-none" w:eastAsia="x-none"/>
    </w:rPr>
  </w:style>
  <w:style w:type="character" w:customStyle="1" w:styleId="43">
    <w:name w:val="Заголовок 4 Знак"/>
    <w:aliases w:val="Параграф Знак,l4 Знак,H4 Знак,l41 Знак,H41 Знак,4 Знак,H4-Heading 4 Знак"/>
    <w:basedOn w:val="a4"/>
    <w:link w:val="42"/>
    <w:rsid w:val="004837EC"/>
    <w:rPr>
      <w:rFonts w:ascii="Times New Roman" w:eastAsia="Times New Roman" w:hAnsi="Times New Roman" w:cs="Times New Roman"/>
      <w:sz w:val="28"/>
      <w:szCs w:val="24"/>
      <w:lang w:val="x-none" w:eastAsia="x-none"/>
    </w:rPr>
  </w:style>
  <w:style w:type="character" w:customStyle="1" w:styleId="52">
    <w:name w:val="Заголовок 5 Знак"/>
    <w:basedOn w:val="a4"/>
    <w:link w:val="51"/>
    <w:rsid w:val="004837EC"/>
    <w:rPr>
      <w:rFonts w:ascii="Arial" w:eastAsia="Times New Roman" w:hAnsi="Arial" w:cs="Times New Roman"/>
      <w:b/>
      <w:sz w:val="20"/>
      <w:szCs w:val="20"/>
      <w:lang w:val="x-none" w:eastAsia="x-none"/>
    </w:rPr>
  </w:style>
  <w:style w:type="character" w:customStyle="1" w:styleId="60">
    <w:name w:val="Заголовок 6 Знак"/>
    <w:basedOn w:val="a4"/>
    <w:link w:val="6"/>
    <w:rsid w:val="004837EC"/>
    <w:rPr>
      <w:rFonts w:ascii="Times New Roman" w:eastAsia="Times New Roman" w:hAnsi="Times New Roman" w:cs="Times New Roman"/>
      <w:i/>
      <w:szCs w:val="20"/>
      <w:lang w:val="x-none" w:eastAsia="x-none"/>
    </w:rPr>
  </w:style>
  <w:style w:type="character" w:customStyle="1" w:styleId="70">
    <w:name w:val="Заголовок 7 Знак"/>
    <w:aliases w:val="level1noheading Знак1,level1-noHeading Знак1"/>
    <w:basedOn w:val="a4"/>
    <w:link w:val="7"/>
    <w:rsid w:val="004837EC"/>
    <w:rPr>
      <w:rFonts w:ascii="Arial" w:eastAsia="Times New Roman" w:hAnsi="Arial" w:cs="Times New Roman"/>
      <w:sz w:val="20"/>
      <w:szCs w:val="20"/>
      <w:lang w:val="x-none" w:eastAsia="x-none"/>
    </w:rPr>
  </w:style>
  <w:style w:type="character" w:customStyle="1" w:styleId="80">
    <w:name w:val="Заголовок 8 Знак"/>
    <w:basedOn w:val="a4"/>
    <w:link w:val="8"/>
    <w:rsid w:val="004837EC"/>
    <w:rPr>
      <w:rFonts w:ascii="Arial" w:eastAsia="Times New Roman" w:hAnsi="Arial" w:cs="Times New Roman"/>
      <w:i/>
      <w:sz w:val="20"/>
      <w:szCs w:val="20"/>
      <w:lang w:val="x-none" w:eastAsia="x-none"/>
    </w:rPr>
  </w:style>
  <w:style w:type="character" w:customStyle="1" w:styleId="90">
    <w:name w:val="Заголовок 9 Знак"/>
    <w:basedOn w:val="a4"/>
    <w:link w:val="9"/>
    <w:rsid w:val="004837EC"/>
    <w:rPr>
      <w:rFonts w:ascii="Arial" w:eastAsia="Times New Roman" w:hAnsi="Arial" w:cs="Times New Roman"/>
      <w:b/>
      <w:i/>
      <w:sz w:val="18"/>
      <w:szCs w:val="20"/>
      <w:lang w:val="x-none" w:eastAsia="x-none"/>
    </w:rPr>
  </w:style>
  <w:style w:type="paragraph" w:customStyle="1" w:styleId="a0">
    <w:name w:val="Пункт"/>
    <w:basedOn w:val="a3"/>
    <w:rsid w:val="004837EC"/>
    <w:pPr>
      <w:numPr>
        <w:ilvl w:val="2"/>
        <w:numId w:val="1"/>
      </w:numPr>
      <w:spacing w:line="360" w:lineRule="auto"/>
      <w:jc w:val="both"/>
    </w:pPr>
    <w:rPr>
      <w:snapToGrid w:val="0"/>
      <w:sz w:val="28"/>
      <w:szCs w:val="20"/>
    </w:rPr>
  </w:style>
  <w:style w:type="character" w:customStyle="1" w:styleId="a7">
    <w:name w:val="Пункт Знак"/>
    <w:rsid w:val="004837EC"/>
    <w:rPr>
      <w:snapToGrid w:val="0"/>
      <w:sz w:val="28"/>
      <w:lang w:val="ru-RU" w:eastAsia="ru-RU" w:bidi="ar-SA"/>
    </w:rPr>
  </w:style>
  <w:style w:type="paragraph" w:customStyle="1" w:styleId="-2">
    <w:name w:val="Пункт-2"/>
    <w:basedOn w:val="a0"/>
    <w:rsid w:val="004837EC"/>
    <w:pPr>
      <w:keepNext/>
      <w:numPr>
        <w:ilvl w:val="4"/>
      </w:numPr>
      <w:tabs>
        <w:tab w:val="clear" w:pos="1701"/>
        <w:tab w:val="num" w:pos="1134"/>
      </w:tabs>
      <w:ind w:left="1134" w:hanging="1134"/>
      <w:outlineLvl w:val="2"/>
    </w:pPr>
    <w:rPr>
      <w:b/>
    </w:rPr>
  </w:style>
  <w:style w:type="paragraph" w:styleId="36">
    <w:name w:val="Body Text Indent 3"/>
    <w:basedOn w:val="a3"/>
    <w:link w:val="37"/>
    <w:rsid w:val="004837EC"/>
    <w:pPr>
      <w:ind w:firstLine="567"/>
      <w:jc w:val="both"/>
    </w:pPr>
    <w:rPr>
      <w:i/>
      <w:snapToGrid w:val="0"/>
      <w:sz w:val="26"/>
      <w:szCs w:val="26"/>
      <w:lang w:val="x-none" w:eastAsia="x-none"/>
    </w:rPr>
  </w:style>
  <w:style w:type="character" w:customStyle="1" w:styleId="37">
    <w:name w:val="Основной текст с отступом 3 Знак"/>
    <w:basedOn w:val="a4"/>
    <w:link w:val="36"/>
    <w:rsid w:val="004837EC"/>
    <w:rPr>
      <w:rFonts w:ascii="Times New Roman" w:eastAsia="Times New Roman" w:hAnsi="Times New Roman" w:cs="Times New Roman"/>
      <w:i/>
      <w:snapToGrid w:val="0"/>
      <w:sz w:val="26"/>
      <w:szCs w:val="26"/>
      <w:lang w:val="x-none" w:eastAsia="x-none"/>
    </w:rPr>
  </w:style>
  <w:style w:type="character" w:customStyle="1" w:styleId="a8">
    <w:name w:val="комментарий"/>
    <w:rsid w:val="004837EC"/>
    <w:rPr>
      <w:b/>
      <w:i/>
      <w:shd w:val="clear" w:color="auto" w:fill="FFFF99"/>
    </w:rPr>
  </w:style>
  <w:style w:type="paragraph" w:styleId="a9">
    <w:name w:val="List Number"/>
    <w:basedOn w:val="a3"/>
    <w:rsid w:val="004837EC"/>
    <w:pPr>
      <w:autoSpaceDE w:val="0"/>
      <w:autoSpaceDN w:val="0"/>
      <w:spacing w:before="60" w:line="360" w:lineRule="auto"/>
      <w:jc w:val="both"/>
    </w:pPr>
    <w:rPr>
      <w:sz w:val="28"/>
    </w:rPr>
  </w:style>
  <w:style w:type="paragraph" w:customStyle="1" w:styleId="aa">
    <w:name w:val="Таблица шапка"/>
    <w:basedOn w:val="a3"/>
    <w:uiPriority w:val="99"/>
    <w:rsid w:val="004837EC"/>
    <w:pPr>
      <w:keepNext/>
      <w:spacing w:before="40" w:after="40"/>
      <w:ind w:left="57" w:right="57"/>
    </w:pPr>
    <w:rPr>
      <w:snapToGrid w:val="0"/>
      <w:sz w:val="22"/>
      <w:szCs w:val="20"/>
    </w:rPr>
  </w:style>
  <w:style w:type="paragraph" w:customStyle="1" w:styleId="ab">
    <w:name w:val="Таблица текст"/>
    <w:basedOn w:val="a3"/>
    <w:rsid w:val="004837EC"/>
    <w:pPr>
      <w:spacing w:before="40" w:after="40"/>
      <w:ind w:left="57" w:right="57"/>
    </w:pPr>
    <w:rPr>
      <w:snapToGrid w:val="0"/>
      <w:szCs w:val="20"/>
    </w:rPr>
  </w:style>
  <w:style w:type="paragraph" w:customStyle="1" w:styleId="ac">
    <w:name w:val="маркированный"/>
    <w:basedOn w:val="a3"/>
    <w:semiHidden/>
    <w:rsid w:val="004837EC"/>
    <w:pPr>
      <w:spacing w:line="360" w:lineRule="auto"/>
      <w:jc w:val="both"/>
    </w:pPr>
    <w:rPr>
      <w:snapToGrid w:val="0"/>
      <w:sz w:val="28"/>
      <w:szCs w:val="20"/>
    </w:rPr>
  </w:style>
  <w:style w:type="paragraph" w:styleId="ad">
    <w:name w:val="Balloon Text"/>
    <w:basedOn w:val="a3"/>
    <w:link w:val="ae"/>
    <w:uiPriority w:val="99"/>
    <w:semiHidden/>
    <w:rsid w:val="004837EC"/>
    <w:rPr>
      <w:rFonts w:ascii="Tahoma" w:hAnsi="Tahoma"/>
      <w:sz w:val="16"/>
      <w:szCs w:val="16"/>
      <w:lang w:val="x-none" w:eastAsia="x-none"/>
    </w:rPr>
  </w:style>
  <w:style w:type="character" w:customStyle="1" w:styleId="ae">
    <w:name w:val="Текст выноски Знак"/>
    <w:basedOn w:val="a4"/>
    <w:link w:val="ad"/>
    <w:uiPriority w:val="99"/>
    <w:semiHidden/>
    <w:rsid w:val="004837EC"/>
    <w:rPr>
      <w:rFonts w:ascii="Tahoma" w:eastAsia="Times New Roman" w:hAnsi="Tahoma" w:cs="Times New Roman"/>
      <w:sz w:val="16"/>
      <w:szCs w:val="16"/>
      <w:lang w:val="x-none" w:eastAsia="x-none"/>
    </w:rPr>
  </w:style>
  <w:style w:type="character" w:styleId="af">
    <w:name w:val="Hyperlink"/>
    <w:rsid w:val="004837EC"/>
    <w:rPr>
      <w:color w:val="0000FF"/>
      <w:u w:val="single"/>
    </w:rPr>
  </w:style>
  <w:style w:type="character" w:customStyle="1" w:styleId="ConsPlusNormal">
    <w:name w:val="ConsPlusNormal Знак"/>
    <w:link w:val="ConsPlusNormal0"/>
    <w:locked/>
    <w:rsid w:val="004837EC"/>
    <w:rPr>
      <w:rFonts w:ascii="Arial" w:hAnsi="Arial" w:cs="Arial"/>
    </w:rPr>
  </w:style>
  <w:style w:type="paragraph" w:customStyle="1" w:styleId="ConsPlusNormal0">
    <w:name w:val="ConsPlusNormal"/>
    <w:link w:val="ConsPlusNormal"/>
    <w:qFormat/>
    <w:rsid w:val="004837EC"/>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4837EC"/>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styleId="26">
    <w:name w:val="Body Text 2"/>
    <w:basedOn w:val="a3"/>
    <w:link w:val="27"/>
    <w:rsid w:val="004837EC"/>
    <w:pPr>
      <w:spacing w:after="120" w:line="480" w:lineRule="auto"/>
    </w:pPr>
    <w:rPr>
      <w:lang w:val="x-none" w:eastAsia="x-none"/>
    </w:rPr>
  </w:style>
  <w:style w:type="character" w:customStyle="1" w:styleId="27">
    <w:name w:val="Основной текст 2 Знак"/>
    <w:basedOn w:val="a4"/>
    <w:link w:val="26"/>
    <w:rsid w:val="004837EC"/>
    <w:rPr>
      <w:rFonts w:ascii="Times New Roman" w:eastAsia="Times New Roman" w:hAnsi="Times New Roman" w:cs="Times New Roman"/>
      <w:sz w:val="24"/>
      <w:szCs w:val="24"/>
      <w:lang w:val="x-none" w:eastAsia="x-none"/>
    </w:rPr>
  </w:style>
  <w:style w:type="table" w:styleId="af0">
    <w:name w:val="Table Grid"/>
    <w:basedOn w:val="a5"/>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3"/>
    <w:rsid w:val="004837EC"/>
    <w:pPr>
      <w:spacing w:before="100" w:beforeAutospacing="1" w:after="100" w:afterAutospacing="1"/>
    </w:pPr>
  </w:style>
  <w:style w:type="character" w:styleId="af1">
    <w:name w:val="FollowedHyperlink"/>
    <w:uiPriority w:val="99"/>
    <w:unhideWhenUsed/>
    <w:rsid w:val="004837EC"/>
    <w:rPr>
      <w:color w:val="800080"/>
      <w:u w:val="single"/>
    </w:rPr>
  </w:style>
  <w:style w:type="paragraph" w:styleId="HTML">
    <w:name w:val="HTML Address"/>
    <w:basedOn w:val="a3"/>
    <w:link w:val="HTML0"/>
    <w:unhideWhenUsed/>
    <w:rsid w:val="004837EC"/>
    <w:pPr>
      <w:spacing w:after="60"/>
      <w:jc w:val="both"/>
    </w:pPr>
    <w:rPr>
      <w:i/>
      <w:iCs/>
      <w:lang w:val="x-none" w:eastAsia="x-none"/>
    </w:rPr>
  </w:style>
  <w:style w:type="character" w:customStyle="1" w:styleId="HTML0">
    <w:name w:val="Адрес HTML Знак"/>
    <w:basedOn w:val="a4"/>
    <w:link w:val="HTML"/>
    <w:rsid w:val="004837EC"/>
    <w:rPr>
      <w:rFonts w:ascii="Times New Roman" w:eastAsia="Times New Roman" w:hAnsi="Times New Roman" w:cs="Times New Roman"/>
      <w:i/>
      <w:iCs/>
      <w:sz w:val="24"/>
      <w:szCs w:val="24"/>
      <w:lang w:val="x-none" w:eastAsia="x-none"/>
    </w:rPr>
  </w:style>
  <w:style w:type="character" w:styleId="HTML1">
    <w:name w:val="HTML Code"/>
    <w:unhideWhenUsed/>
    <w:rsid w:val="004837EC"/>
    <w:rPr>
      <w:rFonts w:ascii="Courier New" w:eastAsia="Times New Roman" w:hAnsi="Courier New" w:cs="Courier New" w:hint="default"/>
      <w:sz w:val="20"/>
      <w:szCs w:val="20"/>
    </w:rPr>
  </w:style>
  <w:style w:type="character" w:styleId="HTML2">
    <w:name w:val="HTML Keyboard"/>
    <w:unhideWhenUsed/>
    <w:rsid w:val="004837EC"/>
    <w:rPr>
      <w:rFonts w:ascii="Courier New" w:eastAsia="Times New Roman" w:hAnsi="Courier New" w:cs="Courier New" w:hint="default"/>
      <w:sz w:val="20"/>
      <w:szCs w:val="20"/>
    </w:rPr>
  </w:style>
  <w:style w:type="paragraph" w:styleId="HTML3">
    <w:name w:val="HTML Preformatted"/>
    <w:basedOn w:val="a3"/>
    <w:link w:val="HTML4"/>
    <w:unhideWhenUsed/>
    <w:rsid w:val="0048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4">
    <w:name w:val="Стандартный HTML Знак"/>
    <w:basedOn w:val="a4"/>
    <w:link w:val="HTML3"/>
    <w:rsid w:val="004837EC"/>
    <w:rPr>
      <w:rFonts w:ascii="Courier New" w:eastAsia="Times New Roman" w:hAnsi="Courier New" w:cs="Times New Roman"/>
      <w:sz w:val="20"/>
      <w:szCs w:val="20"/>
      <w:lang w:val="x-none" w:eastAsia="x-none"/>
    </w:rPr>
  </w:style>
  <w:style w:type="character" w:styleId="HTML5">
    <w:name w:val="HTML Sample"/>
    <w:unhideWhenUsed/>
    <w:rsid w:val="004837EC"/>
    <w:rPr>
      <w:rFonts w:ascii="Courier New" w:eastAsia="Times New Roman" w:hAnsi="Courier New" w:cs="Courier New" w:hint="default"/>
    </w:rPr>
  </w:style>
  <w:style w:type="character" w:styleId="HTML6">
    <w:name w:val="HTML Typewriter"/>
    <w:unhideWhenUsed/>
    <w:rsid w:val="004837EC"/>
    <w:rPr>
      <w:rFonts w:ascii="Courier New" w:eastAsia="Times New Roman" w:hAnsi="Courier New" w:cs="Courier New" w:hint="default"/>
      <w:sz w:val="20"/>
      <w:szCs w:val="20"/>
    </w:rPr>
  </w:style>
  <w:style w:type="paragraph" w:styleId="a2">
    <w:name w:val="Normal (Web)"/>
    <w:basedOn w:val="a3"/>
    <w:uiPriority w:val="99"/>
    <w:unhideWhenUsed/>
    <w:rsid w:val="004837EC"/>
    <w:pPr>
      <w:numPr>
        <w:ilvl w:val="1"/>
        <w:numId w:val="3"/>
      </w:numPr>
      <w:spacing w:before="100" w:after="100"/>
      <w:ind w:left="0" w:firstLine="0"/>
    </w:pPr>
    <w:rPr>
      <w:szCs w:val="20"/>
    </w:rPr>
  </w:style>
  <w:style w:type="character" w:customStyle="1" w:styleId="71">
    <w:name w:val="Заголовок 7 Знак1"/>
    <w:aliases w:val="level1noheading Знак,level1-noHeading Знак"/>
    <w:semiHidden/>
    <w:rsid w:val="004837EC"/>
    <w:rPr>
      <w:rFonts w:ascii="Cambria" w:eastAsia="Times New Roman" w:hAnsi="Cambria" w:cs="Times New Roman"/>
      <w:i/>
      <w:iCs/>
      <w:color w:val="404040"/>
      <w:sz w:val="22"/>
      <w:szCs w:val="22"/>
    </w:rPr>
  </w:style>
  <w:style w:type="paragraph" w:styleId="14">
    <w:name w:val="toc 1"/>
    <w:basedOn w:val="a3"/>
    <w:next w:val="a3"/>
    <w:autoRedefine/>
    <w:uiPriority w:val="39"/>
    <w:unhideWhenUsed/>
    <w:rsid w:val="004837EC"/>
    <w:pPr>
      <w:tabs>
        <w:tab w:val="num" w:pos="2717"/>
      </w:tabs>
      <w:spacing w:before="120"/>
    </w:pPr>
    <w:rPr>
      <w:b/>
      <w:bCs/>
      <w:i/>
      <w:iCs/>
    </w:rPr>
  </w:style>
  <w:style w:type="paragraph" w:styleId="28">
    <w:name w:val="toc 2"/>
    <w:basedOn w:val="a3"/>
    <w:next w:val="a3"/>
    <w:autoRedefine/>
    <w:uiPriority w:val="39"/>
    <w:unhideWhenUsed/>
    <w:rsid w:val="004837EC"/>
    <w:pPr>
      <w:tabs>
        <w:tab w:val="num" w:pos="2717"/>
      </w:tabs>
      <w:spacing w:before="120"/>
      <w:ind w:left="240"/>
    </w:pPr>
    <w:rPr>
      <w:b/>
      <w:bCs/>
      <w:sz w:val="22"/>
      <w:szCs w:val="22"/>
    </w:rPr>
  </w:style>
  <w:style w:type="paragraph" w:styleId="38">
    <w:name w:val="toc 3"/>
    <w:basedOn w:val="a3"/>
    <w:next w:val="a3"/>
    <w:autoRedefine/>
    <w:unhideWhenUsed/>
    <w:rsid w:val="004837EC"/>
    <w:pPr>
      <w:tabs>
        <w:tab w:val="num" w:pos="2717"/>
      </w:tabs>
      <w:ind w:left="480"/>
    </w:pPr>
    <w:rPr>
      <w:sz w:val="20"/>
      <w:szCs w:val="20"/>
    </w:rPr>
  </w:style>
  <w:style w:type="paragraph" w:styleId="44">
    <w:name w:val="toc 4"/>
    <w:basedOn w:val="a3"/>
    <w:next w:val="a3"/>
    <w:autoRedefine/>
    <w:unhideWhenUsed/>
    <w:rsid w:val="004837EC"/>
    <w:pPr>
      <w:tabs>
        <w:tab w:val="num" w:pos="2717"/>
      </w:tabs>
      <w:ind w:left="720"/>
    </w:pPr>
    <w:rPr>
      <w:sz w:val="20"/>
      <w:szCs w:val="20"/>
    </w:rPr>
  </w:style>
  <w:style w:type="paragraph" w:styleId="53">
    <w:name w:val="toc 5"/>
    <w:basedOn w:val="a3"/>
    <w:next w:val="a3"/>
    <w:autoRedefine/>
    <w:unhideWhenUsed/>
    <w:rsid w:val="004837EC"/>
    <w:pPr>
      <w:tabs>
        <w:tab w:val="num" w:pos="2717"/>
      </w:tabs>
      <w:ind w:left="960"/>
    </w:pPr>
    <w:rPr>
      <w:sz w:val="20"/>
      <w:szCs w:val="20"/>
    </w:rPr>
  </w:style>
  <w:style w:type="paragraph" w:styleId="61">
    <w:name w:val="toc 6"/>
    <w:basedOn w:val="a3"/>
    <w:next w:val="a3"/>
    <w:autoRedefine/>
    <w:unhideWhenUsed/>
    <w:rsid w:val="004837EC"/>
    <w:pPr>
      <w:tabs>
        <w:tab w:val="num" w:pos="2717"/>
      </w:tabs>
      <w:ind w:left="1200"/>
    </w:pPr>
    <w:rPr>
      <w:sz w:val="20"/>
      <w:szCs w:val="20"/>
    </w:rPr>
  </w:style>
  <w:style w:type="paragraph" w:styleId="72">
    <w:name w:val="toc 7"/>
    <w:basedOn w:val="a3"/>
    <w:next w:val="a3"/>
    <w:autoRedefine/>
    <w:unhideWhenUsed/>
    <w:rsid w:val="004837EC"/>
    <w:pPr>
      <w:tabs>
        <w:tab w:val="num" w:pos="2717"/>
      </w:tabs>
      <w:ind w:left="1440"/>
    </w:pPr>
    <w:rPr>
      <w:sz w:val="20"/>
      <w:szCs w:val="20"/>
    </w:rPr>
  </w:style>
  <w:style w:type="paragraph" w:styleId="81">
    <w:name w:val="toc 8"/>
    <w:basedOn w:val="a3"/>
    <w:next w:val="a3"/>
    <w:autoRedefine/>
    <w:unhideWhenUsed/>
    <w:rsid w:val="004837EC"/>
    <w:pPr>
      <w:tabs>
        <w:tab w:val="num" w:pos="2717"/>
      </w:tabs>
      <w:ind w:left="1680"/>
    </w:pPr>
    <w:rPr>
      <w:sz w:val="20"/>
      <w:szCs w:val="20"/>
    </w:rPr>
  </w:style>
  <w:style w:type="paragraph" w:styleId="91">
    <w:name w:val="toc 9"/>
    <w:basedOn w:val="a3"/>
    <w:next w:val="a3"/>
    <w:autoRedefine/>
    <w:unhideWhenUsed/>
    <w:rsid w:val="004837EC"/>
    <w:pPr>
      <w:tabs>
        <w:tab w:val="num" w:pos="2717"/>
      </w:tabs>
      <w:ind w:left="1920"/>
    </w:pPr>
    <w:rPr>
      <w:sz w:val="20"/>
      <w:szCs w:val="20"/>
    </w:rPr>
  </w:style>
  <w:style w:type="paragraph" w:styleId="af2">
    <w:name w:val="Normal Indent"/>
    <w:basedOn w:val="a3"/>
    <w:unhideWhenUsed/>
    <w:rsid w:val="004837EC"/>
    <w:pPr>
      <w:tabs>
        <w:tab w:val="num" w:pos="2717"/>
      </w:tabs>
      <w:spacing w:after="60"/>
      <w:ind w:left="708"/>
      <w:jc w:val="both"/>
    </w:pPr>
  </w:style>
  <w:style w:type="paragraph" w:styleId="af3">
    <w:name w:val="footnote text"/>
    <w:basedOn w:val="a3"/>
    <w:link w:val="af4"/>
    <w:uiPriority w:val="99"/>
    <w:unhideWhenUsed/>
    <w:rsid w:val="004837EC"/>
    <w:pPr>
      <w:tabs>
        <w:tab w:val="num" w:pos="2717"/>
      </w:tabs>
      <w:spacing w:after="60"/>
      <w:jc w:val="both"/>
    </w:pPr>
    <w:rPr>
      <w:sz w:val="20"/>
      <w:szCs w:val="20"/>
    </w:rPr>
  </w:style>
  <w:style w:type="character" w:customStyle="1" w:styleId="af4">
    <w:name w:val="Текст сноски Знак"/>
    <w:basedOn w:val="a4"/>
    <w:link w:val="af3"/>
    <w:uiPriority w:val="99"/>
    <w:rsid w:val="004837EC"/>
    <w:rPr>
      <w:rFonts w:ascii="Times New Roman" w:eastAsia="Times New Roman" w:hAnsi="Times New Roman" w:cs="Times New Roman"/>
      <w:sz w:val="20"/>
      <w:szCs w:val="20"/>
      <w:lang w:eastAsia="ru-RU"/>
    </w:rPr>
  </w:style>
  <w:style w:type="paragraph" w:styleId="af5">
    <w:name w:val="annotation text"/>
    <w:basedOn w:val="a3"/>
    <w:link w:val="af6"/>
    <w:unhideWhenUsed/>
    <w:rsid w:val="004837EC"/>
    <w:pPr>
      <w:widowControl w:val="0"/>
      <w:tabs>
        <w:tab w:val="num" w:pos="2717"/>
      </w:tabs>
      <w:jc w:val="both"/>
    </w:pPr>
    <w:rPr>
      <w:rFonts w:ascii="Arial" w:hAnsi="Arial"/>
      <w:sz w:val="20"/>
      <w:szCs w:val="20"/>
      <w:lang w:val="en-US" w:eastAsia="en-US"/>
    </w:rPr>
  </w:style>
  <w:style w:type="character" w:customStyle="1" w:styleId="af6">
    <w:name w:val="Текст примечания Знак"/>
    <w:basedOn w:val="a4"/>
    <w:link w:val="af5"/>
    <w:rsid w:val="004837EC"/>
    <w:rPr>
      <w:rFonts w:ascii="Arial" w:eastAsia="Times New Roman" w:hAnsi="Arial" w:cs="Times New Roman"/>
      <w:sz w:val="20"/>
      <w:szCs w:val="20"/>
      <w:lang w:val="en-US"/>
    </w:rPr>
  </w:style>
  <w:style w:type="paragraph" w:styleId="af7">
    <w:name w:val="header"/>
    <w:aliases w:val="Linie"/>
    <w:basedOn w:val="a3"/>
    <w:link w:val="af8"/>
    <w:unhideWhenUsed/>
    <w:rsid w:val="004837EC"/>
    <w:pPr>
      <w:tabs>
        <w:tab w:val="center" w:pos="4677"/>
        <w:tab w:val="right" w:pos="9355"/>
      </w:tabs>
    </w:pPr>
    <w:rPr>
      <w:lang w:val="x-none" w:eastAsia="x-none"/>
    </w:rPr>
  </w:style>
  <w:style w:type="character" w:customStyle="1" w:styleId="af8">
    <w:name w:val="Верхний колонтитул Знак"/>
    <w:aliases w:val="Linie Знак"/>
    <w:basedOn w:val="a4"/>
    <w:link w:val="af7"/>
    <w:rsid w:val="004837EC"/>
    <w:rPr>
      <w:rFonts w:ascii="Times New Roman" w:eastAsia="Times New Roman" w:hAnsi="Times New Roman" w:cs="Times New Roman"/>
      <w:sz w:val="24"/>
      <w:szCs w:val="24"/>
      <w:lang w:val="x-none" w:eastAsia="x-none"/>
    </w:rPr>
  </w:style>
  <w:style w:type="paragraph" w:styleId="af9">
    <w:name w:val="footer"/>
    <w:basedOn w:val="a3"/>
    <w:link w:val="afa"/>
    <w:unhideWhenUsed/>
    <w:rsid w:val="004837EC"/>
    <w:pPr>
      <w:tabs>
        <w:tab w:val="center" w:pos="4677"/>
        <w:tab w:val="right" w:pos="9355"/>
      </w:tabs>
    </w:pPr>
    <w:rPr>
      <w:lang w:val="x-none" w:eastAsia="x-none"/>
    </w:rPr>
  </w:style>
  <w:style w:type="character" w:customStyle="1" w:styleId="afa">
    <w:name w:val="Нижний колонтитул Знак"/>
    <w:basedOn w:val="a4"/>
    <w:link w:val="af9"/>
    <w:rsid w:val="004837EC"/>
    <w:rPr>
      <w:rFonts w:ascii="Times New Roman" w:eastAsia="Times New Roman" w:hAnsi="Times New Roman" w:cs="Times New Roman"/>
      <w:sz w:val="24"/>
      <w:szCs w:val="24"/>
      <w:lang w:val="x-none" w:eastAsia="x-none"/>
    </w:rPr>
  </w:style>
  <w:style w:type="paragraph" w:styleId="afb">
    <w:name w:val="caption"/>
    <w:basedOn w:val="a3"/>
    <w:next w:val="a3"/>
    <w:unhideWhenUsed/>
    <w:qFormat/>
    <w:rsid w:val="004837EC"/>
    <w:pPr>
      <w:tabs>
        <w:tab w:val="num" w:pos="2717"/>
      </w:tabs>
    </w:pPr>
    <w:rPr>
      <w:b/>
      <w:sz w:val="20"/>
      <w:szCs w:val="20"/>
    </w:rPr>
  </w:style>
  <w:style w:type="paragraph" w:styleId="afc">
    <w:name w:val="envelope address"/>
    <w:basedOn w:val="a3"/>
    <w:unhideWhenUsed/>
    <w:rsid w:val="004837EC"/>
    <w:pPr>
      <w:framePr w:w="7920" w:h="1980" w:hSpace="180" w:wrap="auto" w:hAnchor="page" w:xAlign="center" w:yAlign="bottom"/>
      <w:tabs>
        <w:tab w:val="num" w:pos="2717"/>
      </w:tabs>
      <w:spacing w:after="60"/>
      <w:ind w:left="2880"/>
      <w:jc w:val="both"/>
    </w:pPr>
    <w:rPr>
      <w:rFonts w:ascii="Arial" w:hAnsi="Arial" w:cs="Arial"/>
    </w:rPr>
  </w:style>
  <w:style w:type="paragraph" w:styleId="29">
    <w:name w:val="envelope return"/>
    <w:basedOn w:val="a3"/>
    <w:unhideWhenUsed/>
    <w:rsid w:val="004837EC"/>
    <w:pPr>
      <w:tabs>
        <w:tab w:val="num" w:pos="2717"/>
      </w:tabs>
      <w:spacing w:after="60"/>
      <w:jc w:val="both"/>
    </w:pPr>
    <w:rPr>
      <w:rFonts w:ascii="Arial" w:hAnsi="Arial" w:cs="Arial"/>
      <w:sz w:val="20"/>
      <w:szCs w:val="20"/>
    </w:rPr>
  </w:style>
  <w:style w:type="paragraph" w:styleId="afd">
    <w:name w:val="endnote text"/>
    <w:basedOn w:val="a3"/>
    <w:link w:val="afe"/>
    <w:unhideWhenUsed/>
    <w:rsid w:val="004837EC"/>
    <w:pPr>
      <w:tabs>
        <w:tab w:val="num" w:pos="2717"/>
      </w:tabs>
    </w:pPr>
    <w:rPr>
      <w:sz w:val="20"/>
      <w:szCs w:val="20"/>
    </w:rPr>
  </w:style>
  <w:style w:type="character" w:customStyle="1" w:styleId="afe">
    <w:name w:val="Текст концевой сноски Знак"/>
    <w:basedOn w:val="a4"/>
    <w:link w:val="afd"/>
    <w:rsid w:val="004837EC"/>
    <w:rPr>
      <w:rFonts w:ascii="Times New Roman" w:eastAsia="Times New Roman" w:hAnsi="Times New Roman" w:cs="Times New Roman"/>
      <w:sz w:val="20"/>
      <w:szCs w:val="20"/>
      <w:lang w:eastAsia="ru-RU"/>
    </w:rPr>
  </w:style>
  <w:style w:type="paragraph" w:styleId="aff">
    <w:name w:val="List"/>
    <w:basedOn w:val="a3"/>
    <w:unhideWhenUsed/>
    <w:rsid w:val="004837EC"/>
    <w:pPr>
      <w:tabs>
        <w:tab w:val="num" w:pos="2717"/>
      </w:tabs>
      <w:spacing w:after="60"/>
      <w:ind w:left="283" w:hanging="283"/>
      <w:jc w:val="both"/>
    </w:pPr>
  </w:style>
  <w:style w:type="paragraph" w:styleId="aff0">
    <w:name w:val="List Bullet"/>
    <w:basedOn w:val="a3"/>
    <w:autoRedefine/>
    <w:unhideWhenUsed/>
    <w:rsid w:val="004837EC"/>
    <w:pPr>
      <w:widowControl w:val="0"/>
      <w:tabs>
        <w:tab w:val="num" w:pos="2717"/>
      </w:tabs>
      <w:spacing w:after="60"/>
      <w:ind w:left="709"/>
      <w:jc w:val="both"/>
    </w:pPr>
  </w:style>
  <w:style w:type="paragraph" w:styleId="2a">
    <w:name w:val="List 2"/>
    <w:basedOn w:val="a3"/>
    <w:unhideWhenUsed/>
    <w:rsid w:val="004837EC"/>
    <w:pPr>
      <w:tabs>
        <w:tab w:val="num" w:pos="2717"/>
      </w:tabs>
      <w:spacing w:after="60"/>
      <w:ind w:left="566" w:hanging="283"/>
      <w:jc w:val="both"/>
    </w:pPr>
  </w:style>
  <w:style w:type="paragraph" w:styleId="39">
    <w:name w:val="List 3"/>
    <w:basedOn w:val="a3"/>
    <w:unhideWhenUsed/>
    <w:rsid w:val="004837EC"/>
    <w:pPr>
      <w:tabs>
        <w:tab w:val="num" w:pos="2717"/>
      </w:tabs>
      <w:spacing w:after="60"/>
      <w:ind w:left="849" w:hanging="283"/>
      <w:jc w:val="both"/>
    </w:pPr>
  </w:style>
  <w:style w:type="paragraph" w:styleId="45">
    <w:name w:val="List 4"/>
    <w:basedOn w:val="a3"/>
    <w:unhideWhenUsed/>
    <w:rsid w:val="004837EC"/>
    <w:pPr>
      <w:tabs>
        <w:tab w:val="num" w:pos="2717"/>
      </w:tabs>
      <w:spacing w:after="60"/>
      <w:ind w:left="1132" w:hanging="283"/>
      <w:jc w:val="both"/>
    </w:pPr>
  </w:style>
  <w:style w:type="paragraph" w:styleId="54">
    <w:name w:val="List 5"/>
    <w:basedOn w:val="a3"/>
    <w:unhideWhenUsed/>
    <w:rsid w:val="004837EC"/>
    <w:pPr>
      <w:tabs>
        <w:tab w:val="num" w:pos="2717"/>
      </w:tabs>
      <w:spacing w:after="60"/>
      <w:ind w:left="1415" w:hanging="283"/>
      <w:jc w:val="both"/>
    </w:pPr>
  </w:style>
  <w:style w:type="paragraph" w:styleId="20">
    <w:name w:val="List Bullet 2"/>
    <w:basedOn w:val="a3"/>
    <w:autoRedefine/>
    <w:unhideWhenUsed/>
    <w:rsid w:val="004837EC"/>
    <w:pPr>
      <w:numPr>
        <w:numId w:val="4"/>
      </w:numPr>
      <w:spacing w:after="60"/>
      <w:jc w:val="both"/>
    </w:pPr>
    <w:rPr>
      <w:szCs w:val="20"/>
    </w:rPr>
  </w:style>
  <w:style w:type="paragraph" w:styleId="30">
    <w:name w:val="List Bullet 3"/>
    <w:basedOn w:val="a3"/>
    <w:autoRedefine/>
    <w:unhideWhenUsed/>
    <w:rsid w:val="004837EC"/>
    <w:pPr>
      <w:numPr>
        <w:numId w:val="5"/>
      </w:numPr>
      <w:spacing w:after="60"/>
      <w:jc w:val="both"/>
    </w:pPr>
    <w:rPr>
      <w:szCs w:val="20"/>
    </w:rPr>
  </w:style>
  <w:style w:type="paragraph" w:styleId="40">
    <w:name w:val="List Bullet 4"/>
    <w:basedOn w:val="a3"/>
    <w:autoRedefine/>
    <w:unhideWhenUsed/>
    <w:rsid w:val="004837EC"/>
    <w:pPr>
      <w:numPr>
        <w:numId w:val="6"/>
      </w:numPr>
      <w:spacing w:after="60"/>
      <w:jc w:val="both"/>
    </w:pPr>
    <w:rPr>
      <w:szCs w:val="20"/>
    </w:rPr>
  </w:style>
  <w:style w:type="paragraph" w:styleId="50">
    <w:name w:val="List Bullet 5"/>
    <w:basedOn w:val="a3"/>
    <w:autoRedefine/>
    <w:unhideWhenUsed/>
    <w:rsid w:val="004837EC"/>
    <w:pPr>
      <w:numPr>
        <w:numId w:val="7"/>
      </w:numPr>
      <w:spacing w:after="60"/>
      <w:jc w:val="both"/>
    </w:pPr>
    <w:rPr>
      <w:szCs w:val="20"/>
    </w:rPr>
  </w:style>
  <w:style w:type="paragraph" w:styleId="2">
    <w:name w:val="List Number 2"/>
    <w:basedOn w:val="a3"/>
    <w:unhideWhenUsed/>
    <w:rsid w:val="004837EC"/>
    <w:pPr>
      <w:numPr>
        <w:numId w:val="8"/>
      </w:numPr>
      <w:spacing w:after="60"/>
      <w:jc w:val="both"/>
    </w:pPr>
    <w:rPr>
      <w:szCs w:val="20"/>
    </w:rPr>
  </w:style>
  <w:style w:type="paragraph" w:styleId="3">
    <w:name w:val="List Number 3"/>
    <w:basedOn w:val="a3"/>
    <w:unhideWhenUsed/>
    <w:rsid w:val="004837EC"/>
    <w:pPr>
      <w:numPr>
        <w:numId w:val="9"/>
      </w:numPr>
      <w:spacing w:after="60"/>
      <w:jc w:val="both"/>
    </w:pPr>
    <w:rPr>
      <w:szCs w:val="20"/>
    </w:rPr>
  </w:style>
  <w:style w:type="paragraph" w:styleId="4">
    <w:name w:val="List Number 4"/>
    <w:basedOn w:val="a3"/>
    <w:unhideWhenUsed/>
    <w:rsid w:val="004837EC"/>
    <w:pPr>
      <w:numPr>
        <w:numId w:val="10"/>
      </w:numPr>
      <w:spacing w:after="60"/>
      <w:jc w:val="both"/>
    </w:pPr>
    <w:rPr>
      <w:szCs w:val="20"/>
    </w:rPr>
  </w:style>
  <w:style w:type="paragraph" w:styleId="5">
    <w:name w:val="List Number 5"/>
    <w:basedOn w:val="a3"/>
    <w:unhideWhenUsed/>
    <w:rsid w:val="004837EC"/>
    <w:pPr>
      <w:numPr>
        <w:numId w:val="11"/>
      </w:numPr>
      <w:spacing w:after="60"/>
      <w:jc w:val="both"/>
    </w:pPr>
    <w:rPr>
      <w:szCs w:val="20"/>
    </w:rPr>
  </w:style>
  <w:style w:type="paragraph" w:styleId="aff1">
    <w:name w:val="Title"/>
    <w:basedOn w:val="a3"/>
    <w:link w:val="aff2"/>
    <w:qFormat/>
    <w:rsid w:val="004837EC"/>
    <w:pPr>
      <w:tabs>
        <w:tab w:val="num" w:pos="2717"/>
      </w:tabs>
      <w:spacing w:before="240" w:after="60"/>
      <w:jc w:val="center"/>
      <w:outlineLvl w:val="0"/>
    </w:pPr>
    <w:rPr>
      <w:rFonts w:ascii="Arial" w:hAnsi="Arial"/>
      <w:b/>
      <w:kern w:val="28"/>
      <w:sz w:val="32"/>
      <w:szCs w:val="20"/>
      <w:lang w:val="x-none" w:eastAsia="x-none"/>
    </w:rPr>
  </w:style>
  <w:style w:type="character" w:customStyle="1" w:styleId="aff2">
    <w:name w:val="Название Знак"/>
    <w:basedOn w:val="a4"/>
    <w:link w:val="aff1"/>
    <w:rsid w:val="004837EC"/>
    <w:rPr>
      <w:rFonts w:ascii="Arial" w:eastAsia="Times New Roman" w:hAnsi="Arial" w:cs="Times New Roman"/>
      <w:b/>
      <w:kern w:val="28"/>
      <w:sz w:val="32"/>
      <w:szCs w:val="20"/>
      <w:lang w:val="x-none" w:eastAsia="x-none"/>
    </w:rPr>
  </w:style>
  <w:style w:type="paragraph" w:styleId="aff3">
    <w:name w:val="Closing"/>
    <w:basedOn w:val="a3"/>
    <w:link w:val="aff4"/>
    <w:unhideWhenUsed/>
    <w:rsid w:val="004837EC"/>
    <w:pPr>
      <w:tabs>
        <w:tab w:val="num" w:pos="2717"/>
      </w:tabs>
      <w:spacing w:after="60"/>
      <w:ind w:left="4252"/>
      <w:jc w:val="both"/>
    </w:pPr>
    <w:rPr>
      <w:lang w:val="x-none" w:eastAsia="x-none"/>
    </w:rPr>
  </w:style>
  <w:style w:type="character" w:customStyle="1" w:styleId="aff4">
    <w:name w:val="Прощание Знак"/>
    <w:basedOn w:val="a4"/>
    <w:link w:val="aff3"/>
    <w:rsid w:val="004837EC"/>
    <w:rPr>
      <w:rFonts w:ascii="Times New Roman" w:eastAsia="Times New Roman" w:hAnsi="Times New Roman" w:cs="Times New Roman"/>
      <w:sz w:val="24"/>
      <w:szCs w:val="24"/>
      <w:lang w:val="x-none" w:eastAsia="x-none"/>
    </w:rPr>
  </w:style>
  <w:style w:type="paragraph" w:styleId="aff5">
    <w:name w:val="Signature"/>
    <w:basedOn w:val="a3"/>
    <w:link w:val="aff6"/>
    <w:unhideWhenUsed/>
    <w:rsid w:val="004837EC"/>
    <w:pPr>
      <w:tabs>
        <w:tab w:val="num" w:pos="2717"/>
      </w:tabs>
      <w:spacing w:after="60"/>
      <w:ind w:left="4252"/>
      <w:jc w:val="both"/>
    </w:pPr>
    <w:rPr>
      <w:lang w:val="x-none" w:eastAsia="x-none"/>
    </w:rPr>
  </w:style>
  <w:style w:type="character" w:customStyle="1" w:styleId="aff6">
    <w:name w:val="Подпись Знак"/>
    <w:basedOn w:val="a4"/>
    <w:link w:val="aff5"/>
    <w:rsid w:val="004837EC"/>
    <w:rPr>
      <w:rFonts w:ascii="Times New Roman" w:eastAsia="Times New Roman" w:hAnsi="Times New Roman" w:cs="Times New Roman"/>
      <w:sz w:val="24"/>
      <w:szCs w:val="24"/>
      <w:lang w:val="x-none" w:eastAsia="x-none"/>
    </w:rPr>
  </w:style>
  <w:style w:type="paragraph" w:styleId="aff7">
    <w:name w:val="Body Text"/>
    <w:basedOn w:val="a3"/>
    <w:link w:val="15"/>
    <w:unhideWhenUsed/>
    <w:rsid w:val="004837EC"/>
    <w:pPr>
      <w:keepNext/>
      <w:tabs>
        <w:tab w:val="num" w:pos="2717"/>
      </w:tabs>
      <w:suppressAutoHyphens/>
      <w:outlineLvl w:val="0"/>
    </w:pPr>
    <w:rPr>
      <w:b/>
      <w:sz w:val="32"/>
      <w:szCs w:val="20"/>
      <w:lang w:val="x-none" w:eastAsia="x-none"/>
    </w:rPr>
  </w:style>
  <w:style w:type="character" w:customStyle="1" w:styleId="aff8">
    <w:name w:val="Основной текст Знак"/>
    <w:basedOn w:val="a4"/>
    <w:uiPriority w:val="99"/>
    <w:rsid w:val="004837EC"/>
    <w:rPr>
      <w:rFonts w:ascii="Times New Roman" w:eastAsia="Times New Roman" w:hAnsi="Times New Roman" w:cs="Times New Roman"/>
      <w:sz w:val="24"/>
      <w:szCs w:val="24"/>
      <w:lang w:eastAsia="ru-RU"/>
    </w:rPr>
  </w:style>
  <w:style w:type="paragraph" w:styleId="aff9">
    <w:name w:val="Body Text Indent"/>
    <w:basedOn w:val="a3"/>
    <w:link w:val="affa"/>
    <w:unhideWhenUsed/>
    <w:rsid w:val="004837EC"/>
    <w:pPr>
      <w:tabs>
        <w:tab w:val="num" w:pos="2717"/>
      </w:tabs>
      <w:ind w:firstLine="708"/>
      <w:jc w:val="both"/>
    </w:pPr>
    <w:rPr>
      <w:lang w:val="x-none" w:eastAsia="x-none"/>
    </w:rPr>
  </w:style>
  <w:style w:type="character" w:customStyle="1" w:styleId="affa">
    <w:name w:val="Основной текст с отступом Знак"/>
    <w:basedOn w:val="a4"/>
    <w:link w:val="aff9"/>
    <w:rsid w:val="004837EC"/>
    <w:rPr>
      <w:rFonts w:ascii="Times New Roman" w:eastAsia="Times New Roman" w:hAnsi="Times New Roman" w:cs="Times New Roman"/>
      <w:sz w:val="24"/>
      <w:szCs w:val="24"/>
      <w:lang w:val="x-none" w:eastAsia="x-none"/>
    </w:rPr>
  </w:style>
  <w:style w:type="paragraph" w:styleId="affb">
    <w:name w:val="List Continue"/>
    <w:basedOn w:val="a3"/>
    <w:unhideWhenUsed/>
    <w:rsid w:val="004837EC"/>
    <w:pPr>
      <w:tabs>
        <w:tab w:val="num" w:pos="2717"/>
      </w:tabs>
      <w:spacing w:after="120"/>
      <w:ind w:left="283"/>
      <w:jc w:val="both"/>
    </w:pPr>
  </w:style>
  <w:style w:type="paragraph" w:styleId="2b">
    <w:name w:val="List Continue 2"/>
    <w:basedOn w:val="a3"/>
    <w:unhideWhenUsed/>
    <w:rsid w:val="004837EC"/>
    <w:pPr>
      <w:tabs>
        <w:tab w:val="num" w:pos="2717"/>
      </w:tabs>
      <w:spacing w:after="120"/>
      <w:ind w:left="566"/>
      <w:jc w:val="both"/>
    </w:pPr>
  </w:style>
  <w:style w:type="paragraph" w:styleId="3a">
    <w:name w:val="List Continue 3"/>
    <w:basedOn w:val="a3"/>
    <w:unhideWhenUsed/>
    <w:rsid w:val="004837EC"/>
    <w:pPr>
      <w:tabs>
        <w:tab w:val="num" w:pos="2717"/>
      </w:tabs>
      <w:spacing w:after="120"/>
      <w:ind w:left="849"/>
      <w:jc w:val="both"/>
    </w:pPr>
  </w:style>
  <w:style w:type="paragraph" w:styleId="46">
    <w:name w:val="List Continue 4"/>
    <w:basedOn w:val="a3"/>
    <w:unhideWhenUsed/>
    <w:rsid w:val="004837EC"/>
    <w:pPr>
      <w:tabs>
        <w:tab w:val="num" w:pos="2717"/>
      </w:tabs>
      <w:spacing w:after="120"/>
      <w:ind w:left="1132"/>
      <w:jc w:val="both"/>
    </w:pPr>
  </w:style>
  <w:style w:type="paragraph" w:styleId="55">
    <w:name w:val="List Continue 5"/>
    <w:basedOn w:val="a3"/>
    <w:unhideWhenUsed/>
    <w:rsid w:val="004837EC"/>
    <w:pPr>
      <w:tabs>
        <w:tab w:val="num" w:pos="2717"/>
      </w:tabs>
      <w:spacing w:after="120"/>
      <w:ind w:left="1415"/>
      <w:jc w:val="both"/>
    </w:pPr>
  </w:style>
  <w:style w:type="paragraph" w:styleId="affc">
    <w:name w:val="Message Header"/>
    <w:basedOn w:val="a3"/>
    <w:link w:val="affd"/>
    <w:unhideWhenUsed/>
    <w:rsid w:val="004837EC"/>
    <w:pPr>
      <w:pBdr>
        <w:top w:val="single" w:sz="6" w:space="1" w:color="auto"/>
        <w:left w:val="single" w:sz="6" w:space="1" w:color="auto"/>
        <w:bottom w:val="single" w:sz="6" w:space="1" w:color="auto"/>
        <w:right w:val="single" w:sz="6" w:space="1" w:color="auto"/>
      </w:pBdr>
      <w:shd w:val="pct20" w:color="auto" w:fill="auto"/>
      <w:tabs>
        <w:tab w:val="num" w:pos="2717"/>
      </w:tabs>
      <w:spacing w:after="60"/>
      <w:ind w:left="1134" w:hanging="1134"/>
      <w:jc w:val="both"/>
    </w:pPr>
    <w:rPr>
      <w:rFonts w:ascii="Arial" w:hAnsi="Arial"/>
      <w:lang w:val="x-none" w:eastAsia="x-none"/>
    </w:rPr>
  </w:style>
  <w:style w:type="character" w:customStyle="1" w:styleId="affd">
    <w:name w:val="Шапка Знак"/>
    <w:basedOn w:val="a4"/>
    <w:link w:val="affc"/>
    <w:rsid w:val="004837EC"/>
    <w:rPr>
      <w:rFonts w:ascii="Arial" w:eastAsia="Times New Roman" w:hAnsi="Arial" w:cs="Times New Roman"/>
      <w:sz w:val="24"/>
      <w:szCs w:val="24"/>
      <w:shd w:val="pct20" w:color="auto" w:fill="auto"/>
      <w:lang w:val="x-none" w:eastAsia="x-none"/>
    </w:rPr>
  </w:style>
  <w:style w:type="paragraph" w:styleId="affe">
    <w:name w:val="Subtitle"/>
    <w:basedOn w:val="a3"/>
    <w:link w:val="afff"/>
    <w:qFormat/>
    <w:rsid w:val="004837EC"/>
    <w:pPr>
      <w:tabs>
        <w:tab w:val="num" w:pos="2717"/>
      </w:tabs>
      <w:spacing w:after="60"/>
      <w:jc w:val="center"/>
      <w:outlineLvl w:val="1"/>
    </w:pPr>
    <w:rPr>
      <w:rFonts w:ascii="Arial" w:hAnsi="Arial"/>
      <w:szCs w:val="20"/>
      <w:lang w:val="x-none" w:eastAsia="x-none"/>
    </w:rPr>
  </w:style>
  <w:style w:type="character" w:customStyle="1" w:styleId="afff">
    <w:name w:val="Подзаголовок Знак"/>
    <w:basedOn w:val="a4"/>
    <w:link w:val="affe"/>
    <w:rsid w:val="004837EC"/>
    <w:rPr>
      <w:rFonts w:ascii="Arial" w:eastAsia="Times New Roman" w:hAnsi="Arial" w:cs="Times New Roman"/>
      <w:sz w:val="24"/>
      <w:szCs w:val="20"/>
      <w:lang w:val="x-none" w:eastAsia="x-none"/>
    </w:rPr>
  </w:style>
  <w:style w:type="paragraph" w:styleId="afff0">
    <w:name w:val="Salutation"/>
    <w:basedOn w:val="a3"/>
    <w:next w:val="a3"/>
    <w:link w:val="afff1"/>
    <w:unhideWhenUsed/>
    <w:rsid w:val="004837EC"/>
    <w:pPr>
      <w:tabs>
        <w:tab w:val="num" w:pos="2717"/>
      </w:tabs>
      <w:spacing w:after="60"/>
      <w:jc w:val="both"/>
    </w:pPr>
    <w:rPr>
      <w:lang w:val="x-none" w:eastAsia="x-none"/>
    </w:rPr>
  </w:style>
  <w:style w:type="character" w:customStyle="1" w:styleId="afff1">
    <w:name w:val="Приветствие Знак"/>
    <w:basedOn w:val="a4"/>
    <w:link w:val="afff0"/>
    <w:rsid w:val="004837EC"/>
    <w:rPr>
      <w:rFonts w:ascii="Times New Roman" w:eastAsia="Times New Roman" w:hAnsi="Times New Roman" w:cs="Times New Roman"/>
      <w:sz w:val="24"/>
      <w:szCs w:val="24"/>
      <w:lang w:val="x-none" w:eastAsia="x-none"/>
    </w:rPr>
  </w:style>
  <w:style w:type="paragraph" w:styleId="afff2">
    <w:name w:val="Date"/>
    <w:basedOn w:val="a3"/>
    <w:next w:val="a3"/>
    <w:link w:val="afff3"/>
    <w:unhideWhenUsed/>
    <w:rsid w:val="004837EC"/>
    <w:pPr>
      <w:tabs>
        <w:tab w:val="num" w:pos="2717"/>
      </w:tabs>
      <w:spacing w:after="60"/>
      <w:jc w:val="both"/>
    </w:pPr>
    <w:rPr>
      <w:szCs w:val="20"/>
      <w:lang w:val="x-none" w:eastAsia="x-none"/>
    </w:rPr>
  </w:style>
  <w:style w:type="character" w:customStyle="1" w:styleId="afff3">
    <w:name w:val="Дата Знак"/>
    <w:basedOn w:val="a4"/>
    <w:link w:val="afff2"/>
    <w:rsid w:val="004837EC"/>
    <w:rPr>
      <w:rFonts w:ascii="Times New Roman" w:eastAsia="Times New Roman" w:hAnsi="Times New Roman" w:cs="Times New Roman"/>
      <w:sz w:val="24"/>
      <w:szCs w:val="20"/>
      <w:lang w:val="x-none" w:eastAsia="x-none"/>
    </w:rPr>
  </w:style>
  <w:style w:type="paragraph" w:styleId="afff4">
    <w:name w:val="Body Text First Indent"/>
    <w:basedOn w:val="aff7"/>
    <w:link w:val="afff5"/>
    <w:unhideWhenUsed/>
    <w:rsid w:val="004837EC"/>
    <w:pPr>
      <w:keepNext w:val="0"/>
      <w:suppressAutoHyphens w:val="0"/>
      <w:spacing w:after="120"/>
      <w:ind w:firstLine="210"/>
      <w:jc w:val="both"/>
      <w:outlineLvl w:val="9"/>
    </w:pPr>
    <w:rPr>
      <w:b w:val="0"/>
      <w:sz w:val="24"/>
      <w:szCs w:val="24"/>
    </w:rPr>
  </w:style>
  <w:style w:type="character" w:customStyle="1" w:styleId="afff5">
    <w:name w:val="Красная строка Знак"/>
    <w:basedOn w:val="aff8"/>
    <w:link w:val="afff4"/>
    <w:rsid w:val="004837EC"/>
    <w:rPr>
      <w:rFonts w:ascii="Times New Roman" w:eastAsia="Times New Roman" w:hAnsi="Times New Roman" w:cs="Times New Roman"/>
      <w:sz w:val="24"/>
      <w:szCs w:val="24"/>
      <w:lang w:val="x-none" w:eastAsia="x-none"/>
    </w:rPr>
  </w:style>
  <w:style w:type="paragraph" w:styleId="2c">
    <w:name w:val="Body Text First Indent 2"/>
    <w:basedOn w:val="aff9"/>
    <w:link w:val="2d"/>
    <w:unhideWhenUsed/>
    <w:rsid w:val="004837EC"/>
    <w:pPr>
      <w:spacing w:after="120"/>
      <w:ind w:left="283" w:firstLine="210"/>
    </w:pPr>
  </w:style>
  <w:style w:type="character" w:customStyle="1" w:styleId="2d">
    <w:name w:val="Красная строка 2 Знак"/>
    <w:basedOn w:val="affa"/>
    <w:link w:val="2c"/>
    <w:rsid w:val="004837EC"/>
    <w:rPr>
      <w:rFonts w:ascii="Times New Roman" w:eastAsia="Times New Roman" w:hAnsi="Times New Roman" w:cs="Times New Roman"/>
      <w:sz w:val="24"/>
      <w:szCs w:val="24"/>
      <w:lang w:val="x-none" w:eastAsia="x-none"/>
    </w:rPr>
  </w:style>
  <w:style w:type="paragraph" w:styleId="afff6">
    <w:name w:val="Note Heading"/>
    <w:basedOn w:val="a3"/>
    <w:next w:val="a3"/>
    <w:link w:val="afff7"/>
    <w:unhideWhenUsed/>
    <w:rsid w:val="004837EC"/>
    <w:pPr>
      <w:tabs>
        <w:tab w:val="num" w:pos="2717"/>
      </w:tabs>
      <w:spacing w:after="60"/>
      <w:jc w:val="both"/>
    </w:pPr>
    <w:rPr>
      <w:lang w:val="x-none" w:eastAsia="x-none"/>
    </w:rPr>
  </w:style>
  <w:style w:type="character" w:customStyle="1" w:styleId="afff7">
    <w:name w:val="Заголовок записки Знак"/>
    <w:basedOn w:val="a4"/>
    <w:link w:val="afff6"/>
    <w:rsid w:val="004837EC"/>
    <w:rPr>
      <w:rFonts w:ascii="Times New Roman" w:eastAsia="Times New Roman" w:hAnsi="Times New Roman" w:cs="Times New Roman"/>
      <w:sz w:val="24"/>
      <w:szCs w:val="24"/>
      <w:lang w:val="x-none" w:eastAsia="x-none"/>
    </w:rPr>
  </w:style>
  <w:style w:type="paragraph" w:styleId="3b">
    <w:name w:val="Body Text 3"/>
    <w:basedOn w:val="a3"/>
    <w:link w:val="3c"/>
    <w:unhideWhenUsed/>
    <w:rsid w:val="004837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c">
    <w:name w:val="Основной текст 3 Знак"/>
    <w:basedOn w:val="a4"/>
    <w:link w:val="3b"/>
    <w:rsid w:val="004837EC"/>
    <w:rPr>
      <w:rFonts w:ascii="Times New Roman" w:eastAsia="Times New Roman" w:hAnsi="Times New Roman" w:cs="Times New Roman"/>
      <w:b/>
      <w:i/>
      <w:szCs w:val="24"/>
      <w:lang w:val="x-none" w:eastAsia="x-none"/>
    </w:rPr>
  </w:style>
  <w:style w:type="character" w:customStyle="1" w:styleId="2e">
    <w:name w:val="Основной текст с отступом 2 Знак"/>
    <w:aliases w:val="Знак Знак Знак"/>
    <w:link w:val="2f"/>
    <w:uiPriority w:val="99"/>
    <w:locked/>
    <w:rsid w:val="004837EC"/>
    <w:rPr>
      <w:sz w:val="28"/>
      <w:szCs w:val="24"/>
    </w:rPr>
  </w:style>
  <w:style w:type="paragraph" w:styleId="2f">
    <w:name w:val="Body Text Indent 2"/>
    <w:aliases w:val="Знак Знак"/>
    <w:basedOn w:val="a3"/>
    <w:link w:val="2e"/>
    <w:uiPriority w:val="99"/>
    <w:unhideWhenUsed/>
    <w:rsid w:val="004837EC"/>
    <w:pPr>
      <w:tabs>
        <w:tab w:val="num" w:pos="1260"/>
      </w:tabs>
      <w:spacing w:line="380" w:lineRule="exact"/>
      <w:ind w:firstLine="709"/>
      <w:jc w:val="both"/>
    </w:pPr>
    <w:rPr>
      <w:rFonts w:asciiTheme="minorHAnsi" w:eastAsiaTheme="minorHAnsi" w:hAnsiTheme="minorHAnsi" w:cstheme="minorBidi"/>
      <w:sz w:val="28"/>
      <w:lang w:eastAsia="en-US"/>
    </w:rPr>
  </w:style>
  <w:style w:type="character" w:customStyle="1" w:styleId="210">
    <w:name w:val="Основной текст с отступом 2 Знак1"/>
    <w:aliases w:val="Знак Знак Знак1"/>
    <w:basedOn w:val="a4"/>
    <w:rsid w:val="004837EC"/>
    <w:rPr>
      <w:rFonts w:ascii="Times New Roman" w:eastAsia="Times New Roman" w:hAnsi="Times New Roman" w:cs="Times New Roman"/>
      <w:sz w:val="24"/>
      <w:szCs w:val="24"/>
      <w:lang w:eastAsia="ru-RU"/>
    </w:rPr>
  </w:style>
  <w:style w:type="paragraph" w:styleId="afff8">
    <w:name w:val="Block Text"/>
    <w:basedOn w:val="a3"/>
    <w:unhideWhenUsed/>
    <w:rsid w:val="004837EC"/>
    <w:pPr>
      <w:tabs>
        <w:tab w:val="num" w:pos="2717"/>
      </w:tabs>
      <w:spacing w:after="120"/>
      <w:ind w:left="1440" w:right="1440"/>
      <w:jc w:val="both"/>
    </w:pPr>
    <w:rPr>
      <w:szCs w:val="20"/>
    </w:rPr>
  </w:style>
  <w:style w:type="paragraph" w:styleId="afff9">
    <w:name w:val="Plain Text"/>
    <w:basedOn w:val="a3"/>
    <w:link w:val="afffa"/>
    <w:unhideWhenUsed/>
    <w:rsid w:val="004837EC"/>
    <w:pPr>
      <w:tabs>
        <w:tab w:val="num" w:pos="2717"/>
      </w:tabs>
    </w:pPr>
    <w:rPr>
      <w:rFonts w:ascii="Courier New" w:hAnsi="Courier New"/>
      <w:sz w:val="20"/>
      <w:szCs w:val="20"/>
      <w:lang w:val="x-none" w:eastAsia="x-none"/>
    </w:rPr>
  </w:style>
  <w:style w:type="character" w:customStyle="1" w:styleId="afffa">
    <w:name w:val="Текст Знак"/>
    <w:basedOn w:val="a4"/>
    <w:link w:val="afff9"/>
    <w:rsid w:val="004837EC"/>
    <w:rPr>
      <w:rFonts w:ascii="Courier New" w:eastAsia="Times New Roman" w:hAnsi="Courier New" w:cs="Times New Roman"/>
      <w:sz w:val="20"/>
      <w:szCs w:val="20"/>
      <w:lang w:val="x-none" w:eastAsia="x-none"/>
    </w:rPr>
  </w:style>
  <w:style w:type="paragraph" w:styleId="afffb">
    <w:name w:val="E-mail Signature"/>
    <w:basedOn w:val="a3"/>
    <w:link w:val="afffc"/>
    <w:unhideWhenUsed/>
    <w:rsid w:val="004837EC"/>
    <w:pPr>
      <w:tabs>
        <w:tab w:val="num" w:pos="2717"/>
      </w:tabs>
      <w:spacing w:after="60"/>
      <w:jc w:val="both"/>
    </w:pPr>
    <w:rPr>
      <w:lang w:val="x-none" w:eastAsia="x-none"/>
    </w:rPr>
  </w:style>
  <w:style w:type="character" w:customStyle="1" w:styleId="afffc">
    <w:name w:val="Электронная подпись Знак"/>
    <w:basedOn w:val="a4"/>
    <w:link w:val="afffb"/>
    <w:rsid w:val="004837EC"/>
    <w:rPr>
      <w:rFonts w:ascii="Times New Roman" w:eastAsia="Times New Roman" w:hAnsi="Times New Roman" w:cs="Times New Roman"/>
      <w:sz w:val="24"/>
      <w:szCs w:val="24"/>
      <w:lang w:val="x-none" w:eastAsia="x-none"/>
    </w:rPr>
  </w:style>
  <w:style w:type="paragraph" w:styleId="afffd">
    <w:name w:val="No Spacing"/>
    <w:uiPriority w:val="1"/>
    <w:qFormat/>
    <w:rsid w:val="004837EC"/>
    <w:pPr>
      <w:tabs>
        <w:tab w:val="num" w:pos="2717"/>
      </w:tabs>
      <w:spacing w:after="0" w:line="240" w:lineRule="auto"/>
    </w:pPr>
    <w:rPr>
      <w:rFonts w:ascii="Calibri" w:eastAsia="Calibri" w:hAnsi="Calibri" w:cs="Times New Roman"/>
    </w:rPr>
  </w:style>
  <w:style w:type="paragraph" w:styleId="afffe">
    <w:name w:val="List Paragraph"/>
    <w:aliases w:val="Bullet List,FooterText,numbered,ПС - Нумерованный,ТЗ список,Абзац списка литеральный,Paragraphe de liste1,lp1"/>
    <w:basedOn w:val="a3"/>
    <w:link w:val="affff"/>
    <w:qFormat/>
    <w:rsid w:val="004837EC"/>
    <w:pPr>
      <w:tabs>
        <w:tab w:val="num" w:pos="2717"/>
      </w:tabs>
      <w:spacing w:after="200" w:line="276" w:lineRule="auto"/>
      <w:ind w:left="720"/>
      <w:contextualSpacing/>
    </w:pPr>
    <w:rPr>
      <w:rFonts w:ascii="Calibri" w:eastAsia="Calibri" w:hAnsi="Calibri"/>
      <w:sz w:val="22"/>
      <w:szCs w:val="22"/>
      <w:lang w:val="x-none" w:eastAsia="en-US"/>
    </w:rPr>
  </w:style>
  <w:style w:type="paragraph" w:customStyle="1" w:styleId="16">
    <w:name w:val="Название1"/>
    <w:basedOn w:val="a3"/>
    <w:rsid w:val="004837EC"/>
    <w:pPr>
      <w:tabs>
        <w:tab w:val="num" w:pos="2717"/>
      </w:tabs>
      <w:spacing w:before="100" w:beforeAutospacing="1" w:after="100" w:afterAutospacing="1"/>
    </w:pPr>
  </w:style>
  <w:style w:type="paragraph" w:customStyle="1" w:styleId="affff0">
    <w:name w:val="Îáû÷íûé"/>
    <w:rsid w:val="004837EC"/>
    <w:pPr>
      <w:tabs>
        <w:tab w:val="num" w:pos="2717"/>
      </w:tabs>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7">
    <w:name w:val="çàãîëîâîê 1"/>
    <w:basedOn w:val="affff0"/>
    <w:next w:val="affff0"/>
    <w:rsid w:val="004837EC"/>
    <w:pPr>
      <w:keepNext/>
      <w:tabs>
        <w:tab w:val="clear" w:pos="2717"/>
        <w:tab w:val="left" w:pos="1134"/>
      </w:tabs>
      <w:ind w:left="1134"/>
      <w:jc w:val="both"/>
    </w:pPr>
    <w:rPr>
      <w:sz w:val="24"/>
      <w:szCs w:val="24"/>
    </w:rPr>
  </w:style>
  <w:style w:type="paragraph" w:customStyle="1" w:styleId="affff1">
    <w:name w:val="Îñíîâíîé òåêñò"/>
    <w:basedOn w:val="affff0"/>
    <w:rsid w:val="004837EC"/>
    <w:pPr>
      <w:suppressAutoHyphens/>
      <w:jc w:val="center"/>
    </w:pPr>
    <w:rPr>
      <w:sz w:val="24"/>
      <w:szCs w:val="24"/>
    </w:rPr>
  </w:style>
  <w:style w:type="paragraph" w:customStyle="1" w:styleId="affff2">
    <w:name w:val="Íàçâàíèå"/>
    <w:basedOn w:val="affff0"/>
    <w:rsid w:val="004837EC"/>
    <w:pPr>
      <w:suppressAutoHyphens/>
      <w:jc w:val="center"/>
    </w:pPr>
    <w:rPr>
      <w:b/>
      <w:bCs/>
      <w:smallCaps/>
      <w:sz w:val="24"/>
      <w:szCs w:val="24"/>
    </w:rPr>
  </w:style>
  <w:style w:type="paragraph" w:customStyle="1" w:styleId="211">
    <w:name w:val="Основной текст 21"/>
    <w:basedOn w:val="a3"/>
    <w:rsid w:val="004837EC"/>
    <w:pPr>
      <w:tabs>
        <w:tab w:val="num" w:pos="2717"/>
      </w:tabs>
      <w:spacing w:line="360" w:lineRule="auto"/>
    </w:pPr>
    <w:rPr>
      <w:szCs w:val="20"/>
    </w:rPr>
  </w:style>
  <w:style w:type="paragraph" w:customStyle="1" w:styleId="caaieiaie1">
    <w:name w:val="caaieiaie 1"/>
    <w:basedOn w:val="affff0"/>
    <w:next w:val="affff0"/>
    <w:rsid w:val="004837EC"/>
    <w:pPr>
      <w:keepNext/>
      <w:ind w:firstLine="567"/>
      <w:jc w:val="both"/>
    </w:pPr>
    <w:rPr>
      <w:szCs w:val="24"/>
    </w:rPr>
  </w:style>
  <w:style w:type="paragraph" w:customStyle="1" w:styleId="2f0">
    <w:name w:val="Îñíîâíîé òåêñò ñ îòñòóïîì 2"/>
    <w:basedOn w:val="affff0"/>
    <w:rsid w:val="004837EC"/>
    <w:pPr>
      <w:ind w:firstLine="567"/>
      <w:jc w:val="both"/>
    </w:pPr>
    <w:rPr>
      <w:spacing w:val="-4"/>
    </w:rPr>
  </w:style>
  <w:style w:type="paragraph" w:customStyle="1" w:styleId="212">
    <w:name w:val="Îñíîâíîé òåêñò 21"/>
    <w:basedOn w:val="affff0"/>
    <w:rsid w:val="004837EC"/>
    <w:pPr>
      <w:tabs>
        <w:tab w:val="clear" w:pos="2717"/>
        <w:tab w:val="left" w:pos="1134"/>
      </w:tabs>
      <w:spacing w:after="120"/>
      <w:ind w:firstLine="567"/>
      <w:jc w:val="both"/>
    </w:pPr>
    <w:rPr>
      <w:color w:val="000000"/>
      <w:spacing w:val="-4"/>
    </w:rPr>
  </w:style>
  <w:style w:type="paragraph" w:customStyle="1" w:styleId="2f1">
    <w:name w:val="çàãîëîâîê 2"/>
    <w:basedOn w:val="affff0"/>
    <w:next w:val="affff0"/>
    <w:rsid w:val="004837EC"/>
    <w:pPr>
      <w:keepNext/>
      <w:spacing w:line="360" w:lineRule="auto"/>
      <w:jc w:val="center"/>
    </w:pPr>
    <w:rPr>
      <w:b/>
      <w:bCs/>
    </w:rPr>
  </w:style>
  <w:style w:type="paragraph" w:customStyle="1" w:styleId="3d">
    <w:name w:val="çàãîëîâîê 3"/>
    <w:basedOn w:val="affff0"/>
    <w:next w:val="affff0"/>
    <w:rsid w:val="004837EC"/>
    <w:pPr>
      <w:keepNext/>
      <w:spacing w:before="60" w:after="60"/>
      <w:jc w:val="center"/>
    </w:pPr>
    <w:rPr>
      <w:b/>
      <w:bCs/>
      <w:sz w:val="18"/>
      <w:szCs w:val="18"/>
    </w:rPr>
  </w:style>
  <w:style w:type="paragraph" w:customStyle="1" w:styleId="56">
    <w:name w:val="çàãîëîâîê 5"/>
    <w:basedOn w:val="affff0"/>
    <w:next w:val="affff0"/>
    <w:rsid w:val="004837EC"/>
    <w:pPr>
      <w:keepNext/>
      <w:tabs>
        <w:tab w:val="clear" w:pos="2717"/>
        <w:tab w:val="left" w:pos="426"/>
      </w:tabs>
      <w:spacing w:before="120"/>
      <w:jc w:val="center"/>
    </w:pPr>
    <w:rPr>
      <w:b/>
      <w:bCs/>
      <w:szCs w:val="24"/>
    </w:rPr>
  </w:style>
  <w:style w:type="paragraph" w:customStyle="1" w:styleId="110">
    <w:name w:val="çàãîëîâîê 11"/>
    <w:basedOn w:val="affff0"/>
    <w:next w:val="affff0"/>
    <w:rsid w:val="004837EC"/>
    <w:pPr>
      <w:keepNext/>
      <w:jc w:val="center"/>
    </w:pPr>
    <w:rPr>
      <w:szCs w:val="24"/>
    </w:rPr>
  </w:style>
  <w:style w:type="paragraph" w:customStyle="1" w:styleId="82">
    <w:name w:val="çàãîëîâîê 8"/>
    <w:basedOn w:val="affff0"/>
    <w:next w:val="affff0"/>
    <w:rsid w:val="004837EC"/>
    <w:pPr>
      <w:keepNext/>
    </w:pPr>
    <w:rPr>
      <w:b/>
      <w:bCs/>
    </w:rPr>
  </w:style>
  <w:style w:type="paragraph" w:customStyle="1" w:styleId="130">
    <w:name w:val="çàãîëîâîê 13"/>
    <w:basedOn w:val="affff0"/>
    <w:next w:val="affff0"/>
    <w:rsid w:val="004837EC"/>
    <w:pPr>
      <w:keepNext/>
      <w:spacing w:before="120"/>
      <w:ind w:firstLine="567"/>
      <w:jc w:val="both"/>
    </w:pPr>
    <w:rPr>
      <w:b/>
      <w:bCs/>
      <w:i/>
      <w:iCs/>
    </w:rPr>
  </w:style>
  <w:style w:type="paragraph" w:customStyle="1" w:styleId="73">
    <w:name w:val="çàãîëîâîê 7"/>
    <w:basedOn w:val="affff0"/>
    <w:next w:val="affff0"/>
    <w:rsid w:val="004837EC"/>
    <w:pPr>
      <w:keepNext/>
      <w:suppressAutoHyphens/>
      <w:spacing w:before="120"/>
      <w:jc w:val="center"/>
    </w:pPr>
    <w:rPr>
      <w:sz w:val="28"/>
      <w:szCs w:val="28"/>
    </w:rPr>
  </w:style>
  <w:style w:type="paragraph" w:customStyle="1" w:styleId="62">
    <w:name w:val="çàãîëîâîê 6"/>
    <w:basedOn w:val="affff0"/>
    <w:next w:val="affff0"/>
    <w:rsid w:val="004837EC"/>
    <w:pPr>
      <w:keepNext/>
      <w:tabs>
        <w:tab w:val="clear" w:pos="2717"/>
        <w:tab w:val="left" w:pos="426"/>
      </w:tabs>
      <w:spacing w:before="120"/>
      <w:jc w:val="center"/>
    </w:pPr>
    <w:rPr>
      <w:b/>
      <w:bCs/>
      <w:sz w:val="22"/>
      <w:szCs w:val="22"/>
    </w:rPr>
  </w:style>
  <w:style w:type="paragraph" w:customStyle="1" w:styleId="affff3">
    <w:name w:val="Âåðõíèé êîëîíòèòóë"/>
    <w:basedOn w:val="affff0"/>
    <w:rsid w:val="004837EC"/>
    <w:pPr>
      <w:tabs>
        <w:tab w:val="clear" w:pos="2717"/>
        <w:tab w:val="center" w:pos="4153"/>
        <w:tab w:val="right" w:pos="8306"/>
      </w:tabs>
    </w:pPr>
  </w:style>
  <w:style w:type="paragraph" w:customStyle="1" w:styleId="3e">
    <w:name w:val="Îñíîâíîé òåêñò ñ îòñòóïîì 3"/>
    <w:basedOn w:val="affff0"/>
    <w:rsid w:val="004837EC"/>
    <w:pPr>
      <w:spacing w:line="360" w:lineRule="auto"/>
      <w:ind w:firstLine="567"/>
      <w:jc w:val="both"/>
    </w:pPr>
    <w:rPr>
      <w:sz w:val="24"/>
      <w:szCs w:val="24"/>
    </w:rPr>
  </w:style>
  <w:style w:type="paragraph" w:customStyle="1" w:styleId="affff4">
    <w:name w:val="Раздел"/>
    <w:basedOn w:val="a3"/>
    <w:semiHidden/>
    <w:rsid w:val="004837EC"/>
    <w:pPr>
      <w:tabs>
        <w:tab w:val="num" w:pos="1440"/>
      </w:tabs>
      <w:spacing w:before="120" w:after="120"/>
      <w:ind w:left="720" w:hanging="720"/>
      <w:jc w:val="center"/>
    </w:pPr>
    <w:rPr>
      <w:rFonts w:ascii="Arial Narrow" w:hAnsi="Arial Narrow"/>
      <w:b/>
      <w:sz w:val="28"/>
      <w:szCs w:val="20"/>
    </w:rPr>
  </w:style>
  <w:style w:type="paragraph" w:customStyle="1" w:styleId="affff5">
    <w:name w:val="Часть"/>
    <w:basedOn w:val="a3"/>
    <w:semiHidden/>
    <w:rsid w:val="004837EC"/>
    <w:pPr>
      <w:tabs>
        <w:tab w:val="num" w:pos="2717"/>
      </w:tabs>
      <w:spacing w:after="60"/>
      <w:jc w:val="center"/>
    </w:pPr>
    <w:rPr>
      <w:rFonts w:ascii="Arial" w:hAnsi="Arial"/>
      <w:b/>
      <w:caps/>
      <w:sz w:val="32"/>
      <w:szCs w:val="20"/>
    </w:rPr>
  </w:style>
  <w:style w:type="paragraph" w:customStyle="1" w:styleId="31">
    <w:name w:val="Раздел 3"/>
    <w:basedOn w:val="a3"/>
    <w:semiHidden/>
    <w:rsid w:val="004837EC"/>
    <w:pPr>
      <w:numPr>
        <w:numId w:val="2"/>
      </w:numPr>
      <w:spacing w:before="120" w:after="120"/>
      <w:jc w:val="center"/>
    </w:pPr>
    <w:rPr>
      <w:b/>
      <w:szCs w:val="20"/>
    </w:rPr>
  </w:style>
  <w:style w:type="paragraph" w:customStyle="1" w:styleId="affff6">
    <w:name w:val="Условия контракта"/>
    <w:basedOn w:val="a3"/>
    <w:semiHidden/>
    <w:rsid w:val="004837EC"/>
    <w:pPr>
      <w:tabs>
        <w:tab w:val="num" w:pos="567"/>
      </w:tabs>
      <w:spacing w:before="240" w:after="120"/>
      <w:ind w:left="567" w:hanging="567"/>
      <w:jc w:val="both"/>
    </w:pPr>
    <w:rPr>
      <w:b/>
      <w:szCs w:val="20"/>
    </w:rPr>
  </w:style>
  <w:style w:type="paragraph" w:customStyle="1" w:styleId="Instruction">
    <w:name w:val="Instruction"/>
    <w:basedOn w:val="26"/>
    <w:semiHidden/>
    <w:rsid w:val="004837EC"/>
    <w:pPr>
      <w:tabs>
        <w:tab w:val="num" w:pos="360"/>
      </w:tabs>
      <w:spacing w:before="180" w:after="60" w:line="240" w:lineRule="auto"/>
      <w:ind w:left="360" w:hanging="360"/>
      <w:jc w:val="both"/>
    </w:pPr>
    <w:rPr>
      <w:b/>
      <w:szCs w:val="20"/>
    </w:rPr>
  </w:style>
  <w:style w:type="paragraph" w:customStyle="1" w:styleId="affff7">
    <w:name w:val="Тендерные данные"/>
    <w:basedOn w:val="a3"/>
    <w:semiHidden/>
    <w:rsid w:val="004837EC"/>
    <w:pPr>
      <w:tabs>
        <w:tab w:val="left" w:pos="1985"/>
      </w:tabs>
      <w:spacing w:before="120" w:after="60"/>
      <w:jc w:val="both"/>
    </w:pPr>
    <w:rPr>
      <w:b/>
      <w:szCs w:val="20"/>
    </w:rPr>
  </w:style>
  <w:style w:type="paragraph" w:customStyle="1" w:styleId="affff8">
    <w:name w:val="Íîðìàëüíûé"/>
    <w:semiHidden/>
    <w:rsid w:val="004837EC"/>
    <w:pPr>
      <w:tabs>
        <w:tab w:val="num" w:pos="2717"/>
      </w:tabs>
      <w:spacing w:after="0" w:line="240" w:lineRule="auto"/>
    </w:pPr>
    <w:rPr>
      <w:rFonts w:ascii="Courier" w:eastAsia="Times New Roman" w:hAnsi="Courier" w:cs="Times New Roman"/>
      <w:sz w:val="24"/>
      <w:szCs w:val="20"/>
      <w:lang w:val="en-GB" w:eastAsia="ru-RU"/>
    </w:rPr>
  </w:style>
  <w:style w:type="paragraph" w:customStyle="1" w:styleId="affff9">
    <w:name w:val="Подраздел"/>
    <w:basedOn w:val="a3"/>
    <w:semiHidden/>
    <w:rsid w:val="004837EC"/>
    <w:pPr>
      <w:tabs>
        <w:tab w:val="num" w:pos="2717"/>
      </w:tabs>
      <w:suppressAutoHyphens/>
      <w:spacing w:before="240" w:after="120"/>
      <w:jc w:val="center"/>
    </w:pPr>
    <w:rPr>
      <w:rFonts w:ascii="TimesDL" w:hAnsi="TimesDL"/>
      <w:b/>
      <w:smallCaps/>
      <w:spacing w:val="-2"/>
      <w:szCs w:val="20"/>
    </w:rPr>
  </w:style>
  <w:style w:type="paragraph" w:customStyle="1" w:styleId="ConsNormal">
    <w:name w:val="ConsNormal"/>
    <w:link w:val="ConsNormal0"/>
    <w:rsid w:val="004837EC"/>
    <w:pPr>
      <w:widowControl w:val="0"/>
      <w:tabs>
        <w:tab w:val="num" w:pos="2717"/>
      </w:tabs>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837EC"/>
    <w:pPr>
      <w:widowControl w:val="0"/>
      <w:tabs>
        <w:tab w:val="num" w:pos="2717"/>
      </w:tabs>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rsid w:val="004837EC"/>
    <w:pPr>
      <w:keepNext/>
      <w:keepLines/>
      <w:widowControl w:val="0"/>
      <w:numPr>
        <w:numId w:val="12"/>
      </w:numPr>
      <w:suppressLineNumbers/>
      <w:suppressAutoHyphens/>
      <w:spacing w:after="60"/>
    </w:pPr>
    <w:rPr>
      <w:b/>
      <w:sz w:val="28"/>
    </w:rPr>
  </w:style>
  <w:style w:type="paragraph" w:customStyle="1" w:styleId="2-1">
    <w:name w:val="содержание2-1"/>
    <w:basedOn w:val="34"/>
    <w:next w:val="a3"/>
    <w:semiHidden/>
    <w:rsid w:val="004837EC"/>
    <w:pPr>
      <w:tabs>
        <w:tab w:val="num" w:pos="2717"/>
      </w:tabs>
    </w:pPr>
  </w:style>
  <w:style w:type="paragraph" w:customStyle="1" w:styleId="213">
    <w:name w:val="Заголовок 2.1"/>
    <w:basedOn w:val="10"/>
    <w:semiHidden/>
    <w:rsid w:val="004837EC"/>
    <w:pPr>
      <w:pageBreakBefore w:val="0"/>
      <w:tabs>
        <w:tab w:val="clear" w:pos="1134"/>
        <w:tab w:val="num" w:pos="2717"/>
      </w:tabs>
      <w:suppressAutoHyphens w:val="0"/>
      <w:spacing w:after="0" w:line="276" w:lineRule="auto"/>
      <w:ind w:left="0" w:firstLine="0"/>
    </w:pPr>
    <w:rPr>
      <w:rFonts w:ascii="Cambria" w:hAnsi="Cambria"/>
      <w:bCs/>
      <w:color w:val="365F91"/>
      <w:kern w:val="0"/>
      <w:sz w:val="28"/>
      <w:szCs w:val="28"/>
    </w:rPr>
  </w:style>
  <w:style w:type="paragraph" w:customStyle="1" w:styleId="24">
    <w:name w:val="Стиль2"/>
    <w:basedOn w:val="2"/>
    <w:rsid w:val="004837EC"/>
    <w:pPr>
      <w:keepNext/>
      <w:keepLines/>
      <w:widowControl w:val="0"/>
      <w:numPr>
        <w:ilvl w:val="1"/>
        <w:numId w:val="12"/>
      </w:numPr>
      <w:suppressLineNumbers/>
      <w:suppressAutoHyphens/>
    </w:pPr>
    <w:rPr>
      <w:b/>
    </w:rPr>
  </w:style>
  <w:style w:type="character" w:customStyle="1" w:styleId="3f">
    <w:name w:val="Стиль3 Знак"/>
    <w:link w:val="33"/>
    <w:semiHidden/>
    <w:locked/>
    <w:rsid w:val="004837EC"/>
    <w:rPr>
      <w:rFonts w:ascii="Arial" w:hAnsi="Arial"/>
      <w:sz w:val="24"/>
      <w:szCs w:val="24"/>
      <w:lang w:val="x-none" w:eastAsia="x-none"/>
    </w:rPr>
  </w:style>
  <w:style w:type="paragraph" w:customStyle="1" w:styleId="33">
    <w:name w:val="Стиль3"/>
    <w:basedOn w:val="2f"/>
    <w:link w:val="3f"/>
    <w:semiHidden/>
    <w:rsid w:val="004837EC"/>
    <w:pPr>
      <w:widowControl w:val="0"/>
      <w:numPr>
        <w:ilvl w:val="2"/>
        <w:numId w:val="12"/>
      </w:numPr>
      <w:tabs>
        <w:tab w:val="clear" w:pos="947"/>
        <w:tab w:val="num" w:pos="1080"/>
      </w:tabs>
      <w:adjustRightInd w:val="0"/>
      <w:spacing w:line="240" w:lineRule="auto"/>
      <w:ind w:left="1080" w:hanging="360"/>
    </w:pPr>
    <w:rPr>
      <w:rFonts w:ascii="Arial" w:hAnsi="Arial"/>
      <w:sz w:val="24"/>
      <w:lang w:val="x-none" w:eastAsia="x-none"/>
    </w:rPr>
  </w:style>
  <w:style w:type="paragraph" w:customStyle="1" w:styleId="2-11">
    <w:name w:val="содержание2-11"/>
    <w:basedOn w:val="a3"/>
    <w:semiHidden/>
    <w:rsid w:val="004837EC"/>
    <w:pPr>
      <w:tabs>
        <w:tab w:val="num" w:pos="2717"/>
      </w:tabs>
      <w:spacing w:after="60"/>
      <w:jc w:val="both"/>
    </w:pPr>
  </w:style>
  <w:style w:type="paragraph" w:customStyle="1" w:styleId="47">
    <w:name w:val="Стиль4"/>
    <w:basedOn w:val="21"/>
    <w:next w:val="a3"/>
    <w:semiHidden/>
    <w:rsid w:val="004837EC"/>
    <w:pPr>
      <w:keepLines/>
      <w:tabs>
        <w:tab w:val="clear" w:pos="1134"/>
        <w:tab w:val="num" w:pos="2717"/>
      </w:tabs>
      <w:suppressAutoHyphens w:val="0"/>
      <w:spacing w:before="200" w:after="0" w:line="276" w:lineRule="auto"/>
      <w:ind w:left="0" w:firstLine="0"/>
    </w:pPr>
    <w:rPr>
      <w:rFonts w:ascii="Cambria" w:hAnsi="Cambria"/>
      <w:bCs/>
      <w:snapToGrid/>
      <w:color w:val="4F81BD"/>
      <w:sz w:val="26"/>
      <w:szCs w:val="26"/>
    </w:rPr>
  </w:style>
  <w:style w:type="paragraph" w:customStyle="1" w:styleId="affffa">
    <w:name w:val="Таблица заголовок"/>
    <w:basedOn w:val="a3"/>
    <w:semiHidden/>
    <w:rsid w:val="004837EC"/>
    <w:pPr>
      <w:tabs>
        <w:tab w:val="num" w:pos="2717"/>
      </w:tabs>
      <w:spacing w:before="120" w:after="120" w:line="360" w:lineRule="auto"/>
      <w:jc w:val="right"/>
    </w:pPr>
    <w:rPr>
      <w:b/>
      <w:sz w:val="28"/>
      <w:szCs w:val="28"/>
    </w:rPr>
  </w:style>
  <w:style w:type="paragraph" w:customStyle="1" w:styleId="affffb">
    <w:name w:val="текст таблицы"/>
    <w:basedOn w:val="a3"/>
    <w:semiHidden/>
    <w:rsid w:val="004837EC"/>
    <w:pPr>
      <w:tabs>
        <w:tab w:val="num" w:pos="2717"/>
      </w:tabs>
      <w:spacing w:before="120"/>
      <w:ind w:right="-102"/>
    </w:pPr>
  </w:style>
  <w:style w:type="paragraph" w:customStyle="1" w:styleId="affffc">
    <w:name w:val="a"/>
    <w:basedOn w:val="a3"/>
    <w:semiHidden/>
    <w:rsid w:val="004837EC"/>
    <w:pPr>
      <w:tabs>
        <w:tab w:val="num" w:pos="2717"/>
      </w:tabs>
      <w:snapToGrid w:val="0"/>
      <w:spacing w:line="360" w:lineRule="auto"/>
      <w:ind w:left="1134" w:hanging="567"/>
      <w:jc w:val="both"/>
    </w:pPr>
    <w:rPr>
      <w:sz w:val="28"/>
      <w:szCs w:val="28"/>
    </w:rPr>
  </w:style>
  <w:style w:type="paragraph" w:customStyle="1" w:styleId="affffd">
    <w:name w:val="Словарная статья"/>
    <w:basedOn w:val="a3"/>
    <w:next w:val="a3"/>
    <w:semiHidden/>
    <w:rsid w:val="004837EC"/>
    <w:pPr>
      <w:tabs>
        <w:tab w:val="num" w:pos="2717"/>
      </w:tabs>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3"/>
    <w:next w:val="a3"/>
    <w:semiHidden/>
    <w:rsid w:val="004837EC"/>
    <w:pPr>
      <w:tabs>
        <w:tab w:val="num" w:pos="2717"/>
      </w:tabs>
      <w:autoSpaceDE w:val="0"/>
      <w:autoSpaceDN w:val="0"/>
      <w:adjustRightInd w:val="0"/>
      <w:ind w:left="170"/>
    </w:pPr>
    <w:rPr>
      <w:rFonts w:ascii="Arial" w:hAnsi="Arial"/>
      <w:i/>
      <w:iCs/>
      <w:color w:val="000080"/>
      <w:sz w:val="20"/>
      <w:szCs w:val="20"/>
    </w:rPr>
  </w:style>
  <w:style w:type="paragraph" w:customStyle="1" w:styleId="Heading">
    <w:name w:val="Heading"/>
    <w:rsid w:val="004837EC"/>
    <w:pPr>
      <w:widowControl w:val="0"/>
      <w:tabs>
        <w:tab w:val="num" w:pos="2717"/>
      </w:tabs>
      <w:autoSpaceDE w:val="0"/>
      <w:autoSpaceDN w:val="0"/>
      <w:adjustRightInd w:val="0"/>
      <w:spacing w:after="0" w:line="240" w:lineRule="auto"/>
    </w:pPr>
    <w:rPr>
      <w:rFonts w:ascii="Arial" w:eastAsia="Times New Roman" w:hAnsi="Arial" w:cs="Arial"/>
      <w:b/>
      <w:bCs/>
      <w:lang w:eastAsia="ru-RU"/>
    </w:rPr>
  </w:style>
  <w:style w:type="paragraph" w:customStyle="1" w:styleId="Iauiue">
    <w:name w:val="Iau?iue"/>
    <w:rsid w:val="004837EC"/>
    <w:pPr>
      <w:tabs>
        <w:tab w:val="num" w:pos="2717"/>
      </w:tabs>
      <w:spacing w:after="0" w:line="240" w:lineRule="auto"/>
    </w:pPr>
    <w:rPr>
      <w:rFonts w:ascii="Times New Roman CYR" w:eastAsia="Times New Roman" w:hAnsi="Times New Roman CYR" w:cs="Times New Roman"/>
      <w:sz w:val="24"/>
      <w:szCs w:val="20"/>
      <w:lang w:eastAsia="ru-RU"/>
    </w:rPr>
  </w:style>
  <w:style w:type="paragraph" w:customStyle="1" w:styleId="afffff">
    <w:name w:val="Баллет"/>
    <w:basedOn w:val="a3"/>
    <w:rsid w:val="004837EC"/>
    <w:pPr>
      <w:tabs>
        <w:tab w:val="num" w:pos="992"/>
      </w:tabs>
      <w:ind w:left="992" w:hanging="283"/>
      <w:jc w:val="both"/>
    </w:pPr>
    <w:rPr>
      <w:sz w:val="22"/>
      <w:szCs w:val="20"/>
    </w:rPr>
  </w:style>
  <w:style w:type="paragraph" w:customStyle="1" w:styleId="afffff0">
    <w:name w:val="Подпункт"/>
    <w:basedOn w:val="a0"/>
    <w:rsid w:val="004837EC"/>
    <w:pPr>
      <w:numPr>
        <w:ilvl w:val="0"/>
        <w:numId w:val="0"/>
      </w:numPr>
      <w:tabs>
        <w:tab w:val="num" w:pos="1430"/>
        <w:tab w:val="num" w:pos="1800"/>
      </w:tabs>
      <w:spacing w:before="120" w:line="240" w:lineRule="auto"/>
      <w:ind w:left="1800" w:hanging="360"/>
    </w:pPr>
    <w:rPr>
      <w:snapToGrid/>
      <w:sz w:val="22"/>
    </w:rPr>
  </w:style>
  <w:style w:type="paragraph" w:customStyle="1" w:styleId="afffff1">
    <w:name w:val="Буква"/>
    <w:basedOn w:val="afffff"/>
    <w:rsid w:val="004837EC"/>
    <w:pPr>
      <w:tabs>
        <w:tab w:val="clear" w:pos="992"/>
        <w:tab w:val="num" w:pos="1080"/>
        <w:tab w:val="num" w:pos="3240"/>
      </w:tabs>
      <w:spacing w:before="60"/>
      <w:ind w:left="3240" w:hanging="360"/>
    </w:pPr>
    <w:rPr>
      <w:sz w:val="20"/>
    </w:rPr>
  </w:style>
  <w:style w:type="paragraph" w:customStyle="1" w:styleId="ListArabic4">
    <w:name w:val="List Arabic 4"/>
    <w:basedOn w:val="a3"/>
    <w:next w:val="a3"/>
    <w:rsid w:val="004837EC"/>
    <w:pPr>
      <w:tabs>
        <w:tab w:val="left" w:pos="86"/>
      </w:tabs>
      <w:spacing w:after="200" w:line="288" w:lineRule="auto"/>
      <w:jc w:val="both"/>
    </w:pPr>
    <w:rPr>
      <w:sz w:val="22"/>
      <w:szCs w:val="20"/>
      <w:lang w:val="en-GB" w:eastAsia="en-US"/>
    </w:rPr>
  </w:style>
  <w:style w:type="paragraph" w:customStyle="1" w:styleId="ListLegal1">
    <w:name w:val="List Legal 1"/>
    <w:basedOn w:val="a3"/>
    <w:next w:val="aff7"/>
    <w:rsid w:val="004837EC"/>
    <w:pPr>
      <w:numPr>
        <w:numId w:val="13"/>
      </w:numPr>
      <w:tabs>
        <w:tab w:val="left" w:pos="22"/>
      </w:tabs>
      <w:spacing w:after="200" w:line="288" w:lineRule="auto"/>
      <w:jc w:val="both"/>
    </w:pPr>
    <w:rPr>
      <w:sz w:val="22"/>
      <w:szCs w:val="20"/>
      <w:lang w:val="en-GB" w:eastAsia="en-US"/>
    </w:rPr>
  </w:style>
  <w:style w:type="paragraph" w:customStyle="1" w:styleId="ListLegal2">
    <w:name w:val="List Legal 2"/>
    <w:basedOn w:val="a3"/>
    <w:next w:val="aff7"/>
    <w:rsid w:val="004837EC"/>
    <w:pPr>
      <w:numPr>
        <w:ilvl w:val="1"/>
        <w:numId w:val="13"/>
      </w:numPr>
      <w:tabs>
        <w:tab w:val="left" w:pos="22"/>
      </w:tabs>
      <w:spacing w:after="200" w:line="288" w:lineRule="auto"/>
      <w:jc w:val="both"/>
    </w:pPr>
    <w:rPr>
      <w:b/>
      <w:sz w:val="22"/>
      <w:szCs w:val="20"/>
      <w:lang w:val="en-GB" w:eastAsia="en-US"/>
    </w:rPr>
  </w:style>
  <w:style w:type="paragraph" w:customStyle="1" w:styleId="ListLegal3">
    <w:name w:val="List Legal 3"/>
    <w:basedOn w:val="a3"/>
    <w:next w:val="26"/>
    <w:rsid w:val="004837EC"/>
    <w:pPr>
      <w:numPr>
        <w:ilvl w:val="2"/>
        <w:numId w:val="13"/>
      </w:numPr>
      <w:tabs>
        <w:tab w:val="left" w:pos="50"/>
      </w:tabs>
      <w:spacing w:after="200" w:line="288" w:lineRule="auto"/>
      <w:jc w:val="both"/>
    </w:pPr>
    <w:rPr>
      <w:sz w:val="22"/>
      <w:szCs w:val="20"/>
      <w:lang w:val="en-GB" w:eastAsia="en-US"/>
    </w:rPr>
  </w:style>
  <w:style w:type="paragraph" w:customStyle="1" w:styleId="ListLegal4">
    <w:name w:val="List Legal 4"/>
    <w:basedOn w:val="a3"/>
    <w:rsid w:val="004837EC"/>
    <w:pPr>
      <w:numPr>
        <w:ilvl w:val="3"/>
        <w:numId w:val="13"/>
      </w:numPr>
      <w:spacing w:after="200" w:line="288" w:lineRule="auto"/>
      <w:jc w:val="both"/>
    </w:pPr>
    <w:rPr>
      <w:sz w:val="22"/>
      <w:szCs w:val="20"/>
      <w:lang w:val="en-GB" w:eastAsia="en-US"/>
    </w:rPr>
  </w:style>
  <w:style w:type="paragraph" w:customStyle="1" w:styleId="CommentSubject">
    <w:name w:val="Comment Subject"/>
    <w:basedOn w:val="af5"/>
    <w:next w:val="af5"/>
    <w:semiHidden/>
    <w:rsid w:val="004837EC"/>
    <w:rPr>
      <w:b/>
      <w:bCs/>
    </w:rPr>
  </w:style>
  <w:style w:type="paragraph" w:customStyle="1" w:styleId="afffff2">
    <w:name w:val="Заголовок статьи"/>
    <w:basedOn w:val="a3"/>
    <w:next w:val="a3"/>
    <w:rsid w:val="004837EC"/>
    <w:pPr>
      <w:tabs>
        <w:tab w:val="num" w:pos="2717"/>
      </w:tabs>
      <w:autoSpaceDE w:val="0"/>
      <w:autoSpaceDN w:val="0"/>
      <w:adjustRightInd w:val="0"/>
      <w:ind w:left="1612" w:hanging="892"/>
      <w:jc w:val="both"/>
    </w:pPr>
    <w:rPr>
      <w:rFonts w:ascii="Arial" w:hAnsi="Arial"/>
      <w:sz w:val="20"/>
      <w:szCs w:val="20"/>
    </w:rPr>
  </w:style>
  <w:style w:type="paragraph" w:customStyle="1" w:styleId="afffff3">
    <w:name w:val="Текст (лев. подпись)"/>
    <w:basedOn w:val="a3"/>
    <w:next w:val="a3"/>
    <w:rsid w:val="004837EC"/>
    <w:pPr>
      <w:tabs>
        <w:tab w:val="num" w:pos="2717"/>
      </w:tabs>
      <w:autoSpaceDE w:val="0"/>
      <w:autoSpaceDN w:val="0"/>
      <w:adjustRightInd w:val="0"/>
    </w:pPr>
    <w:rPr>
      <w:rFonts w:ascii="Arial" w:hAnsi="Arial"/>
      <w:sz w:val="20"/>
      <w:szCs w:val="20"/>
    </w:rPr>
  </w:style>
  <w:style w:type="paragraph" w:customStyle="1" w:styleId="afffff4">
    <w:name w:val="Колонтитул (левый)"/>
    <w:basedOn w:val="afffff3"/>
    <w:next w:val="a3"/>
    <w:rsid w:val="004837EC"/>
    <w:rPr>
      <w:sz w:val="14"/>
      <w:szCs w:val="14"/>
    </w:rPr>
  </w:style>
  <w:style w:type="paragraph" w:customStyle="1" w:styleId="afffff5">
    <w:name w:val="Текст (прав. подпись)"/>
    <w:basedOn w:val="a3"/>
    <w:next w:val="a3"/>
    <w:rsid w:val="004837EC"/>
    <w:pPr>
      <w:tabs>
        <w:tab w:val="num" w:pos="2717"/>
      </w:tabs>
      <w:autoSpaceDE w:val="0"/>
      <w:autoSpaceDN w:val="0"/>
      <w:adjustRightInd w:val="0"/>
      <w:jc w:val="right"/>
    </w:pPr>
    <w:rPr>
      <w:rFonts w:ascii="Arial" w:hAnsi="Arial"/>
      <w:sz w:val="20"/>
      <w:szCs w:val="20"/>
    </w:rPr>
  </w:style>
  <w:style w:type="paragraph" w:customStyle="1" w:styleId="afffff6">
    <w:name w:val="Колонтитул (правый)"/>
    <w:basedOn w:val="afffff5"/>
    <w:next w:val="a3"/>
    <w:rsid w:val="004837EC"/>
    <w:rPr>
      <w:sz w:val="14"/>
      <w:szCs w:val="14"/>
    </w:rPr>
  </w:style>
  <w:style w:type="paragraph" w:customStyle="1" w:styleId="afffff7">
    <w:name w:val="Комментарий"/>
    <w:basedOn w:val="a3"/>
    <w:next w:val="a3"/>
    <w:rsid w:val="004837EC"/>
    <w:pPr>
      <w:tabs>
        <w:tab w:val="num" w:pos="2717"/>
      </w:tabs>
      <w:autoSpaceDE w:val="0"/>
      <w:autoSpaceDN w:val="0"/>
      <w:adjustRightInd w:val="0"/>
      <w:ind w:left="170"/>
      <w:jc w:val="both"/>
    </w:pPr>
    <w:rPr>
      <w:rFonts w:ascii="Arial" w:hAnsi="Arial"/>
      <w:i/>
      <w:iCs/>
      <w:color w:val="800080"/>
      <w:sz w:val="20"/>
      <w:szCs w:val="20"/>
    </w:rPr>
  </w:style>
  <w:style w:type="paragraph" w:customStyle="1" w:styleId="afffff8">
    <w:name w:val="Таблицы (моноширинный)"/>
    <w:basedOn w:val="a3"/>
    <w:next w:val="a3"/>
    <w:rsid w:val="004837EC"/>
    <w:pPr>
      <w:tabs>
        <w:tab w:val="num" w:pos="2717"/>
      </w:tabs>
      <w:autoSpaceDE w:val="0"/>
      <w:autoSpaceDN w:val="0"/>
      <w:adjustRightInd w:val="0"/>
      <w:jc w:val="both"/>
    </w:pPr>
    <w:rPr>
      <w:rFonts w:ascii="Courier New" w:hAnsi="Courier New" w:cs="Courier New"/>
      <w:sz w:val="20"/>
      <w:szCs w:val="20"/>
    </w:rPr>
  </w:style>
  <w:style w:type="paragraph" w:customStyle="1" w:styleId="afffff9">
    <w:name w:val="Оглавление"/>
    <w:basedOn w:val="afffff8"/>
    <w:next w:val="a3"/>
    <w:rsid w:val="004837EC"/>
    <w:pPr>
      <w:ind w:left="140"/>
    </w:pPr>
  </w:style>
  <w:style w:type="paragraph" w:customStyle="1" w:styleId="afffffa">
    <w:name w:val="Основное меню"/>
    <w:basedOn w:val="a3"/>
    <w:next w:val="a3"/>
    <w:rsid w:val="004837EC"/>
    <w:pPr>
      <w:tabs>
        <w:tab w:val="num" w:pos="2717"/>
      </w:tabs>
      <w:autoSpaceDE w:val="0"/>
      <w:autoSpaceDN w:val="0"/>
      <w:adjustRightInd w:val="0"/>
      <w:ind w:firstLine="720"/>
      <w:jc w:val="both"/>
    </w:pPr>
    <w:rPr>
      <w:rFonts w:ascii="Verdana" w:hAnsi="Verdana" w:cs="Verdana"/>
      <w:sz w:val="18"/>
      <w:szCs w:val="18"/>
    </w:rPr>
  </w:style>
  <w:style w:type="paragraph" w:customStyle="1" w:styleId="afffffb">
    <w:name w:val="Переменная часть"/>
    <w:basedOn w:val="afffffa"/>
    <w:next w:val="a3"/>
    <w:rsid w:val="004837EC"/>
  </w:style>
  <w:style w:type="paragraph" w:customStyle="1" w:styleId="afffffc">
    <w:name w:val="Постоянная часть"/>
    <w:basedOn w:val="afffffa"/>
    <w:next w:val="a3"/>
    <w:rsid w:val="004837EC"/>
    <w:rPr>
      <w:b/>
      <w:bCs/>
      <w:u w:val="single"/>
    </w:rPr>
  </w:style>
  <w:style w:type="paragraph" w:customStyle="1" w:styleId="afffffd">
    <w:name w:val="Прижатый влево"/>
    <w:basedOn w:val="a3"/>
    <w:next w:val="a3"/>
    <w:rsid w:val="004837EC"/>
    <w:pPr>
      <w:tabs>
        <w:tab w:val="num" w:pos="2717"/>
      </w:tabs>
      <w:autoSpaceDE w:val="0"/>
      <w:autoSpaceDN w:val="0"/>
      <w:adjustRightInd w:val="0"/>
    </w:pPr>
    <w:rPr>
      <w:rFonts w:ascii="Arial" w:hAnsi="Arial"/>
      <w:sz w:val="20"/>
      <w:szCs w:val="20"/>
    </w:rPr>
  </w:style>
  <w:style w:type="paragraph" w:customStyle="1" w:styleId="afffffe">
    <w:name w:val="Текст (справка)"/>
    <w:basedOn w:val="a3"/>
    <w:next w:val="a3"/>
    <w:rsid w:val="004837EC"/>
    <w:pPr>
      <w:tabs>
        <w:tab w:val="num" w:pos="2717"/>
      </w:tabs>
      <w:autoSpaceDE w:val="0"/>
      <w:autoSpaceDN w:val="0"/>
      <w:adjustRightInd w:val="0"/>
      <w:ind w:left="170" w:right="170"/>
    </w:pPr>
    <w:rPr>
      <w:rFonts w:ascii="Arial" w:hAnsi="Arial"/>
      <w:sz w:val="20"/>
      <w:szCs w:val="20"/>
    </w:rPr>
  </w:style>
  <w:style w:type="paragraph" w:customStyle="1" w:styleId="18">
    <w:name w:val="Обычный1"/>
    <w:rsid w:val="004837EC"/>
    <w:pPr>
      <w:widowControl w:val="0"/>
      <w:tabs>
        <w:tab w:val="num" w:pos="2717"/>
      </w:tabs>
      <w:snapToGrid w:val="0"/>
      <w:spacing w:after="0" w:line="240" w:lineRule="auto"/>
    </w:pPr>
    <w:rPr>
      <w:rFonts w:ascii="Times New Roman" w:eastAsia="Times New Roman" w:hAnsi="Times New Roman" w:cs="Times New Roman"/>
      <w:sz w:val="20"/>
      <w:szCs w:val="20"/>
      <w:lang w:eastAsia="ru-RU"/>
    </w:rPr>
  </w:style>
  <w:style w:type="paragraph" w:customStyle="1" w:styleId="affffff">
    <w:name w:val="???????"/>
    <w:rsid w:val="004837EC"/>
    <w:pPr>
      <w:tabs>
        <w:tab w:val="num" w:pos="2717"/>
      </w:tabs>
      <w:spacing w:after="0" w:line="240" w:lineRule="auto"/>
    </w:pPr>
    <w:rPr>
      <w:rFonts w:ascii="Arial" w:eastAsia="Times New Roman" w:hAnsi="Arial" w:cs="Times New Roman"/>
      <w:sz w:val="24"/>
      <w:szCs w:val="20"/>
      <w:lang w:eastAsia="ru-RU"/>
    </w:rPr>
  </w:style>
  <w:style w:type="paragraph" w:customStyle="1" w:styleId="auiue">
    <w:name w:val="au?iue"/>
    <w:rsid w:val="004837EC"/>
    <w:pPr>
      <w:widowControl w:val="0"/>
      <w:tabs>
        <w:tab w:val="num" w:pos="2717"/>
      </w:tabs>
      <w:overflowPunct w:val="0"/>
      <w:autoSpaceDE w:val="0"/>
      <w:autoSpaceDN w:val="0"/>
      <w:adjustRightInd w:val="0"/>
      <w:spacing w:after="0" w:line="240" w:lineRule="auto"/>
      <w:ind w:firstLine="709"/>
      <w:jc w:val="both"/>
    </w:pPr>
    <w:rPr>
      <w:rFonts w:ascii="Journal" w:eastAsia="Times New Roman" w:hAnsi="Journal" w:cs="Times New Roman"/>
      <w:sz w:val="24"/>
      <w:szCs w:val="20"/>
    </w:rPr>
  </w:style>
  <w:style w:type="paragraph" w:customStyle="1" w:styleId="affffff0">
    <w:name w:val="Знак"/>
    <w:basedOn w:val="a3"/>
    <w:rsid w:val="004837EC"/>
    <w:pPr>
      <w:tabs>
        <w:tab w:val="num" w:pos="2717"/>
      </w:tabs>
      <w:spacing w:before="100" w:beforeAutospacing="1" w:after="100" w:afterAutospacing="1"/>
    </w:pPr>
    <w:rPr>
      <w:rFonts w:ascii="Tahoma" w:hAnsi="Tahoma"/>
      <w:sz w:val="20"/>
      <w:szCs w:val="20"/>
      <w:lang w:val="en-US" w:eastAsia="en-US"/>
    </w:rPr>
  </w:style>
  <w:style w:type="paragraph" w:customStyle="1" w:styleId="text">
    <w:name w:val="text"/>
    <w:basedOn w:val="a3"/>
    <w:rsid w:val="004837EC"/>
    <w:pPr>
      <w:tabs>
        <w:tab w:val="num" w:pos="2717"/>
      </w:tabs>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customStyle="1" w:styleId="19">
    <w:name w:val="Обычный1"/>
    <w:rsid w:val="004837EC"/>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FR1">
    <w:name w:val="FR1"/>
    <w:rsid w:val="004837EC"/>
    <w:pPr>
      <w:widowControl w:val="0"/>
      <w:tabs>
        <w:tab w:val="num" w:pos="2717"/>
      </w:tabs>
      <w:spacing w:before="420" w:after="0" w:line="240" w:lineRule="auto"/>
      <w:ind w:left="2480" w:right="1600"/>
      <w:jc w:val="center"/>
    </w:pPr>
    <w:rPr>
      <w:rFonts w:ascii="Arial" w:eastAsia="Times New Roman" w:hAnsi="Arial" w:cs="Times New Roman"/>
      <w:b/>
      <w:sz w:val="24"/>
      <w:szCs w:val="20"/>
      <w:lang w:eastAsia="ru-RU"/>
    </w:rPr>
  </w:style>
  <w:style w:type="paragraph" w:customStyle="1" w:styleId="affffff1">
    <w:name w:val="Достижение"/>
    <w:basedOn w:val="a3"/>
    <w:rsid w:val="004837EC"/>
    <w:pPr>
      <w:tabs>
        <w:tab w:val="num" w:pos="2717"/>
      </w:tabs>
    </w:pPr>
  </w:style>
  <w:style w:type="paragraph" w:customStyle="1" w:styleId="BodyText21">
    <w:name w:val="Body Text 21"/>
    <w:basedOn w:val="a3"/>
    <w:rsid w:val="004837EC"/>
    <w:pPr>
      <w:tabs>
        <w:tab w:val="num" w:pos="2717"/>
      </w:tabs>
      <w:spacing w:line="360" w:lineRule="auto"/>
    </w:pPr>
    <w:rPr>
      <w:szCs w:val="20"/>
    </w:rPr>
  </w:style>
  <w:style w:type="paragraph" w:customStyle="1" w:styleId="affffff2">
    <w:name w:val="Абзац правил"/>
    <w:rsid w:val="004837EC"/>
    <w:pPr>
      <w:tabs>
        <w:tab w:val="num" w:pos="2717"/>
      </w:tabs>
      <w:spacing w:before="40" w:after="40" w:line="240" w:lineRule="auto"/>
      <w:ind w:firstLine="567"/>
      <w:jc w:val="both"/>
    </w:pPr>
    <w:rPr>
      <w:rFonts w:ascii="Arial" w:eastAsia="Times New Roman" w:hAnsi="Arial" w:cs="Arial"/>
      <w:sz w:val="20"/>
      <w:szCs w:val="20"/>
      <w:lang w:eastAsia="ru-RU"/>
    </w:rPr>
  </w:style>
  <w:style w:type="paragraph" w:customStyle="1" w:styleId="214">
    <w:name w:val="Основной текст с отступом 21"/>
    <w:basedOn w:val="auiue"/>
    <w:rsid w:val="004837EC"/>
    <w:pPr>
      <w:overflowPunct/>
      <w:autoSpaceDE/>
      <w:autoSpaceDN/>
      <w:adjustRightInd/>
    </w:pPr>
    <w:rPr>
      <w:rFonts w:ascii="Arial" w:hAnsi="Arial"/>
      <w:sz w:val="20"/>
      <w:lang w:eastAsia="ru-RU"/>
    </w:rPr>
  </w:style>
  <w:style w:type="paragraph" w:customStyle="1" w:styleId="BodyText25">
    <w:name w:val="Body Text 25"/>
    <w:basedOn w:val="auiue"/>
    <w:rsid w:val="004837EC"/>
    <w:pPr>
      <w:tabs>
        <w:tab w:val="clear" w:pos="2717"/>
        <w:tab w:val="left" w:pos="0"/>
      </w:tabs>
      <w:overflowPunct/>
      <w:autoSpaceDE/>
      <w:autoSpaceDN/>
      <w:adjustRightInd/>
      <w:spacing w:line="360" w:lineRule="auto"/>
      <w:ind w:firstLine="0"/>
    </w:pPr>
    <w:rPr>
      <w:rFonts w:ascii="Arial" w:hAnsi="Arial"/>
      <w:sz w:val="20"/>
      <w:lang w:eastAsia="ru-RU"/>
    </w:rPr>
  </w:style>
  <w:style w:type="paragraph" w:customStyle="1" w:styleId="xl25">
    <w:name w:val="xl2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rPr>
      <w:b/>
      <w:bCs/>
    </w:rPr>
  </w:style>
  <w:style w:type="paragraph" w:customStyle="1" w:styleId="xl26">
    <w:name w:val="xl2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7">
    <w:name w:val="xl27"/>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8">
    <w:name w:val="xl28"/>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29">
    <w:name w:val="xl2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0">
    <w:name w:val="xl3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1">
    <w:name w:val="xl3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2">
    <w:name w:val="xl3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3">
    <w:name w:val="xl3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4">
    <w:name w:val="xl3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5">
    <w:name w:val="xl35"/>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6">
    <w:name w:val="xl36"/>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7">
    <w:name w:val="xl3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38">
    <w:name w:val="xl38"/>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9">
    <w:name w:val="xl39"/>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40">
    <w:name w:val="xl4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41">
    <w:name w:val="xl41"/>
    <w:basedOn w:val="a3"/>
    <w:rsid w:val="004837EC"/>
    <w:pPr>
      <w:pBdr>
        <w:top w:val="single" w:sz="4" w:space="0" w:color="auto"/>
        <w:left w:val="single" w:sz="4" w:space="0" w:color="auto"/>
      </w:pBdr>
      <w:tabs>
        <w:tab w:val="num" w:pos="2717"/>
      </w:tabs>
      <w:spacing w:before="100" w:beforeAutospacing="1" w:after="100" w:afterAutospacing="1"/>
    </w:pPr>
  </w:style>
  <w:style w:type="paragraph" w:customStyle="1" w:styleId="xl42">
    <w:name w:val="xl42"/>
    <w:basedOn w:val="a3"/>
    <w:rsid w:val="004837EC"/>
    <w:pPr>
      <w:pBdr>
        <w:top w:val="single" w:sz="4" w:space="0" w:color="auto"/>
        <w:left w:val="single" w:sz="4" w:space="0" w:color="auto"/>
        <w:bottom w:val="single" w:sz="4" w:space="0" w:color="auto"/>
        <w:right w:val="single" w:sz="4" w:space="0" w:color="auto"/>
      </w:pBdr>
      <w:shd w:val="clear" w:color="auto" w:fill="FFFFFF"/>
      <w:tabs>
        <w:tab w:val="num" w:pos="2717"/>
      </w:tabs>
      <w:spacing w:before="100" w:beforeAutospacing="1" w:after="100" w:afterAutospacing="1"/>
    </w:pPr>
    <w:rPr>
      <w:color w:val="000000"/>
    </w:rPr>
  </w:style>
  <w:style w:type="paragraph" w:customStyle="1" w:styleId="xl43">
    <w:name w:val="xl43"/>
    <w:basedOn w:val="a3"/>
    <w:rsid w:val="004837EC"/>
    <w:pPr>
      <w:pBdr>
        <w:top w:val="single" w:sz="4" w:space="0" w:color="auto"/>
        <w:right w:val="single" w:sz="4" w:space="0" w:color="auto"/>
      </w:pBdr>
      <w:tabs>
        <w:tab w:val="num" w:pos="2717"/>
      </w:tabs>
      <w:spacing w:before="100" w:beforeAutospacing="1" w:after="100" w:afterAutospacing="1"/>
      <w:jc w:val="center"/>
    </w:pPr>
  </w:style>
  <w:style w:type="paragraph" w:customStyle="1" w:styleId="xl44">
    <w:name w:val="xl4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45">
    <w:name w:val="xl4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46">
    <w:name w:val="xl4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47">
    <w:name w:val="xl4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48">
    <w:name w:val="xl4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both"/>
    </w:pPr>
  </w:style>
  <w:style w:type="paragraph" w:customStyle="1" w:styleId="xl49">
    <w:name w:val="xl4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50">
    <w:name w:val="xl5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1">
    <w:name w:val="xl5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2">
    <w:name w:val="xl5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3">
    <w:name w:val="xl53"/>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both"/>
    </w:pPr>
  </w:style>
  <w:style w:type="paragraph" w:customStyle="1" w:styleId="xl54">
    <w:name w:val="xl54"/>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55">
    <w:name w:val="xl55"/>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56">
    <w:name w:val="xl56"/>
    <w:basedOn w:val="a3"/>
    <w:rsid w:val="004837EC"/>
    <w:pPr>
      <w:pBdr>
        <w:top w:val="single" w:sz="4" w:space="0" w:color="auto"/>
        <w:left w:val="single" w:sz="4" w:space="0" w:color="auto"/>
      </w:pBdr>
      <w:tabs>
        <w:tab w:val="num" w:pos="2717"/>
      </w:tabs>
      <w:spacing w:before="100" w:beforeAutospacing="1" w:after="100" w:afterAutospacing="1"/>
      <w:jc w:val="center"/>
    </w:pPr>
    <w:rPr>
      <w:b/>
      <w:bCs/>
    </w:rPr>
  </w:style>
  <w:style w:type="paragraph" w:customStyle="1" w:styleId="xl57">
    <w:name w:val="xl5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58">
    <w:name w:val="xl58"/>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9">
    <w:name w:val="xl5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0">
    <w:name w:val="xl6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1">
    <w:name w:val="xl6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62">
    <w:name w:val="xl6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63">
    <w:name w:val="xl63"/>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4">
    <w:name w:val="xl64"/>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5">
    <w:name w:val="xl65"/>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6">
    <w:name w:val="xl66"/>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7">
    <w:name w:val="xl67"/>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8">
    <w:name w:val="xl68"/>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9">
    <w:name w:val="xl69"/>
    <w:basedOn w:val="a3"/>
    <w:rsid w:val="004837EC"/>
    <w:pPr>
      <w:pBdr>
        <w:top w:val="single" w:sz="4" w:space="0" w:color="auto"/>
        <w:left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0">
    <w:name w:val="xl70"/>
    <w:basedOn w:val="a3"/>
    <w:rsid w:val="004837EC"/>
    <w:pPr>
      <w:pBdr>
        <w:top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1">
    <w:name w:val="xl71"/>
    <w:basedOn w:val="a3"/>
    <w:rsid w:val="004837EC"/>
    <w:pPr>
      <w:pBdr>
        <w:top w:val="single" w:sz="4" w:space="0" w:color="auto"/>
        <w:bottom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72">
    <w:name w:val="xl72"/>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3">
    <w:name w:val="xl73"/>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4">
    <w:name w:val="xl7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font5">
    <w:name w:val="font5"/>
    <w:basedOn w:val="a3"/>
    <w:rsid w:val="004837EC"/>
    <w:pPr>
      <w:tabs>
        <w:tab w:val="num" w:pos="2717"/>
      </w:tabs>
      <w:spacing w:before="100" w:beforeAutospacing="1" w:after="100" w:afterAutospacing="1"/>
    </w:pPr>
    <w:rPr>
      <w:b/>
      <w:bCs/>
    </w:rPr>
  </w:style>
  <w:style w:type="paragraph" w:customStyle="1" w:styleId="font6">
    <w:name w:val="font6"/>
    <w:basedOn w:val="a3"/>
    <w:rsid w:val="004837EC"/>
    <w:pPr>
      <w:tabs>
        <w:tab w:val="num" w:pos="2717"/>
      </w:tabs>
      <w:spacing w:before="100" w:beforeAutospacing="1" w:after="100" w:afterAutospacing="1"/>
    </w:pPr>
    <w:rPr>
      <w:b/>
      <w:bCs/>
      <w:u w:val="single"/>
    </w:rPr>
  </w:style>
  <w:style w:type="paragraph" w:customStyle="1" w:styleId="xl75">
    <w:name w:val="xl7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76">
    <w:name w:val="xl7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77">
    <w:name w:val="xl77"/>
    <w:basedOn w:val="a3"/>
    <w:rsid w:val="004837EC"/>
    <w:pPr>
      <w:tabs>
        <w:tab w:val="num" w:pos="2717"/>
      </w:tabs>
      <w:spacing w:before="100" w:beforeAutospacing="1" w:after="100" w:afterAutospacing="1"/>
    </w:pPr>
    <w:rPr>
      <w:color w:val="000000"/>
    </w:rPr>
  </w:style>
  <w:style w:type="paragraph" w:customStyle="1" w:styleId="xl78">
    <w:name w:val="xl7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79">
    <w:name w:val="xl7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80">
    <w:name w:val="xl8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81">
    <w:name w:val="xl8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82">
    <w:name w:val="xl8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83">
    <w:name w:val="xl83"/>
    <w:basedOn w:val="a3"/>
    <w:rsid w:val="004837EC"/>
    <w:pPr>
      <w:pBdr>
        <w:top w:val="single" w:sz="4" w:space="0" w:color="auto"/>
        <w:left w:val="single" w:sz="4" w:space="0" w:color="auto"/>
        <w:bottom w:val="single" w:sz="4" w:space="0" w:color="auto"/>
        <w:right w:val="single" w:sz="4" w:space="0" w:color="auto"/>
      </w:pBdr>
      <w:shd w:val="clear" w:color="auto" w:fill="CCFFFF"/>
      <w:tabs>
        <w:tab w:val="num" w:pos="2717"/>
      </w:tabs>
      <w:spacing w:before="100" w:beforeAutospacing="1" w:after="100" w:afterAutospacing="1"/>
      <w:jc w:val="center"/>
    </w:pPr>
  </w:style>
  <w:style w:type="paragraph" w:customStyle="1" w:styleId="xl84">
    <w:name w:val="xl84"/>
    <w:basedOn w:val="a3"/>
    <w:rsid w:val="004837EC"/>
    <w:pPr>
      <w:pBdr>
        <w:top w:val="single" w:sz="4" w:space="0" w:color="auto"/>
        <w:left w:val="single" w:sz="4" w:space="0" w:color="auto"/>
        <w:bottom w:val="single" w:sz="4" w:space="0" w:color="auto"/>
        <w:right w:val="single" w:sz="4" w:space="0" w:color="auto"/>
      </w:pBdr>
      <w:shd w:val="clear" w:color="auto" w:fill="FFFF99"/>
      <w:tabs>
        <w:tab w:val="num" w:pos="2717"/>
      </w:tabs>
      <w:spacing w:before="100" w:beforeAutospacing="1" w:after="100" w:afterAutospacing="1"/>
      <w:jc w:val="center"/>
    </w:pPr>
  </w:style>
  <w:style w:type="paragraph" w:customStyle="1" w:styleId="xl85">
    <w:name w:val="xl85"/>
    <w:basedOn w:val="a3"/>
    <w:rsid w:val="004837EC"/>
    <w:pPr>
      <w:pBdr>
        <w:top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86">
    <w:name w:val="xl86"/>
    <w:basedOn w:val="a3"/>
    <w:rsid w:val="004837EC"/>
    <w:pPr>
      <w:pBdr>
        <w:top w:val="single" w:sz="4" w:space="0" w:color="auto"/>
      </w:pBdr>
      <w:tabs>
        <w:tab w:val="num" w:pos="2717"/>
      </w:tabs>
      <w:spacing w:before="100" w:beforeAutospacing="1" w:after="100" w:afterAutospacing="1"/>
    </w:pPr>
  </w:style>
  <w:style w:type="paragraph" w:customStyle="1" w:styleId="xl87">
    <w:name w:val="xl87"/>
    <w:basedOn w:val="a3"/>
    <w:rsid w:val="004837EC"/>
    <w:pPr>
      <w:pBdr>
        <w:top w:val="single" w:sz="4" w:space="0" w:color="auto"/>
      </w:pBdr>
      <w:tabs>
        <w:tab w:val="num" w:pos="2717"/>
      </w:tabs>
      <w:spacing w:before="100" w:beforeAutospacing="1" w:after="100" w:afterAutospacing="1"/>
      <w:jc w:val="center"/>
    </w:pPr>
  </w:style>
  <w:style w:type="paragraph" w:customStyle="1" w:styleId="xl88">
    <w:name w:val="xl88"/>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89">
    <w:name w:val="xl89"/>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90">
    <w:name w:val="xl9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91">
    <w:name w:val="xl91"/>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92">
    <w:name w:val="xl9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93">
    <w:name w:val="xl9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94">
    <w:name w:val="xl94"/>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style>
  <w:style w:type="paragraph" w:customStyle="1" w:styleId="xl95">
    <w:name w:val="xl95"/>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6">
    <w:name w:val="xl96"/>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7">
    <w:name w:val="xl97"/>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8">
    <w:name w:val="xl98"/>
    <w:basedOn w:val="a3"/>
    <w:rsid w:val="004837EC"/>
    <w:pPr>
      <w:pBdr>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99">
    <w:name w:val="xl99"/>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100">
    <w:name w:val="xl100"/>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1">
    <w:name w:val="xl101"/>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2">
    <w:name w:val="xl102"/>
    <w:basedOn w:val="a3"/>
    <w:rsid w:val="004837EC"/>
    <w:pPr>
      <w:pBdr>
        <w:top w:val="single" w:sz="4" w:space="0" w:color="auto"/>
      </w:pBdr>
      <w:shd w:val="clear" w:color="auto" w:fill="FFFF00"/>
      <w:tabs>
        <w:tab w:val="num" w:pos="2717"/>
      </w:tabs>
      <w:spacing w:before="100" w:beforeAutospacing="1" w:after="100" w:afterAutospacing="1"/>
      <w:jc w:val="center"/>
    </w:pPr>
    <w:rPr>
      <w:b/>
      <w:bCs/>
    </w:rPr>
  </w:style>
  <w:style w:type="paragraph" w:customStyle="1" w:styleId="xl103">
    <w:name w:val="xl103"/>
    <w:basedOn w:val="a3"/>
    <w:rsid w:val="004837EC"/>
    <w:pPr>
      <w:pBdr>
        <w:top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4">
    <w:name w:val="xl10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5">
    <w:name w:val="xl105"/>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6">
    <w:name w:val="xl106"/>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7">
    <w:name w:val="xl107"/>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8">
    <w:name w:val="xl108"/>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09">
    <w:name w:val="xl109"/>
    <w:basedOn w:val="a3"/>
    <w:rsid w:val="004837EC"/>
    <w:pPr>
      <w:pBdr>
        <w:top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10">
    <w:name w:val="xl110"/>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pPr>
    <w:rPr>
      <w:b/>
      <w:bCs/>
    </w:rPr>
  </w:style>
  <w:style w:type="paragraph" w:customStyle="1" w:styleId="xl111">
    <w:name w:val="xl111"/>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2">
    <w:name w:val="xl112"/>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113">
    <w:name w:val="xl113"/>
    <w:basedOn w:val="a3"/>
    <w:rsid w:val="004837EC"/>
    <w:pPr>
      <w:tabs>
        <w:tab w:val="num" w:pos="2717"/>
      </w:tabs>
      <w:spacing w:before="100" w:beforeAutospacing="1" w:after="100" w:afterAutospacing="1"/>
      <w:jc w:val="center"/>
    </w:pPr>
    <w:rPr>
      <w:b/>
      <w:bCs/>
      <w:sz w:val="28"/>
      <w:szCs w:val="28"/>
    </w:rPr>
  </w:style>
  <w:style w:type="paragraph" w:customStyle="1" w:styleId="xl114">
    <w:name w:val="xl114"/>
    <w:basedOn w:val="a3"/>
    <w:rsid w:val="004837EC"/>
    <w:pPr>
      <w:tabs>
        <w:tab w:val="num" w:pos="2717"/>
      </w:tabs>
      <w:spacing w:before="100" w:beforeAutospacing="1" w:after="100" w:afterAutospacing="1"/>
      <w:jc w:val="center"/>
    </w:pPr>
    <w:rPr>
      <w:b/>
      <w:bCs/>
    </w:rPr>
  </w:style>
  <w:style w:type="paragraph" w:customStyle="1" w:styleId="xl115">
    <w:name w:val="xl115"/>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6">
    <w:name w:val="xl116"/>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ConsPlusNonformat">
    <w:name w:val="ConsPlusNonformat"/>
    <w:link w:val="ConsPlusNonformat0"/>
    <w:rsid w:val="004837EC"/>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Стиль"/>
    <w:rsid w:val="004837EC"/>
    <w:pPr>
      <w:widowControl w:val="0"/>
      <w:tabs>
        <w:tab w:val="num" w:pos="2717"/>
      </w:tabs>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BodyText23">
    <w:name w:val="Body Text 23"/>
    <w:basedOn w:val="auiue"/>
    <w:rsid w:val="004837EC"/>
    <w:pPr>
      <w:overflowPunct/>
      <w:autoSpaceDE/>
      <w:autoSpaceDN/>
      <w:adjustRightInd/>
      <w:spacing w:line="240" w:lineRule="atLeast"/>
      <w:ind w:firstLine="567"/>
    </w:pPr>
    <w:rPr>
      <w:rFonts w:ascii="Arial" w:hAnsi="Arial"/>
      <w:sz w:val="20"/>
      <w:lang w:eastAsia="ru-RU"/>
    </w:rPr>
  </w:style>
  <w:style w:type="paragraph" w:customStyle="1" w:styleId="BodyText26">
    <w:name w:val="Body Text 26"/>
    <w:basedOn w:val="auiue"/>
    <w:rsid w:val="004837EC"/>
    <w:pPr>
      <w:overflowPunct/>
      <w:autoSpaceDE/>
      <w:autoSpaceDN/>
      <w:adjustRightInd/>
      <w:ind w:firstLine="567"/>
    </w:pPr>
    <w:rPr>
      <w:rFonts w:ascii="Arial" w:hAnsi="Arial"/>
      <w:sz w:val="18"/>
      <w:lang w:eastAsia="ru-RU"/>
    </w:rPr>
  </w:style>
  <w:style w:type="paragraph" w:customStyle="1" w:styleId="affffff4">
    <w:name w:val="бычный"/>
    <w:rsid w:val="004837EC"/>
    <w:pPr>
      <w:widowControl w:val="0"/>
      <w:tabs>
        <w:tab w:val="num" w:pos="2717"/>
      </w:tabs>
      <w:spacing w:after="0" w:line="240" w:lineRule="auto"/>
      <w:ind w:firstLine="709"/>
      <w:jc w:val="both"/>
    </w:pPr>
    <w:rPr>
      <w:rFonts w:ascii="Journal" w:eastAsia="Times New Roman" w:hAnsi="Journal" w:cs="Times New Roman"/>
      <w:sz w:val="24"/>
      <w:szCs w:val="20"/>
      <w:lang w:eastAsia="ru-RU"/>
    </w:rPr>
  </w:style>
  <w:style w:type="paragraph" w:customStyle="1" w:styleId="310">
    <w:name w:val="Основной текст с отступом 31"/>
    <w:basedOn w:val="a3"/>
    <w:rsid w:val="004837EC"/>
    <w:pPr>
      <w:widowControl w:val="0"/>
      <w:tabs>
        <w:tab w:val="num" w:pos="2717"/>
      </w:tabs>
      <w:ind w:firstLine="720"/>
      <w:jc w:val="both"/>
    </w:pPr>
    <w:rPr>
      <w:rFonts w:ascii="Tms Rmn" w:hAnsi="Tms Rmn"/>
      <w:b/>
      <w:szCs w:val="20"/>
    </w:rPr>
  </w:style>
  <w:style w:type="paragraph" w:customStyle="1" w:styleId="affffff5">
    <w:name w:val="Знак Знак Знак Знак Знак Знак Знак"/>
    <w:basedOn w:val="a3"/>
    <w:semiHidden/>
    <w:rsid w:val="004837EC"/>
    <w:pPr>
      <w:widowControl w:val="0"/>
      <w:tabs>
        <w:tab w:val="num" w:pos="2717"/>
      </w:tabs>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1"/>
    <w:rsid w:val="004837EC"/>
    <w:pPr>
      <w:numPr>
        <w:ilvl w:val="0"/>
        <w:numId w:val="0"/>
      </w:numPr>
      <w:tabs>
        <w:tab w:val="num" w:pos="2717"/>
      </w:tabs>
      <w:suppressAutoHyphens w:val="0"/>
      <w:spacing w:before="240" w:after="60"/>
      <w:ind w:firstLine="720"/>
      <w:jc w:val="both"/>
    </w:pPr>
    <w:rPr>
      <w:bCs/>
      <w:iCs/>
      <w:snapToGrid/>
      <w:sz w:val="28"/>
    </w:rPr>
  </w:style>
  <w:style w:type="paragraph" w:customStyle="1" w:styleId="Style8">
    <w:name w:val="Style8"/>
    <w:basedOn w:val="a3"/>
    <w:rsid w:val="004837EC"/>
    <w:pPr>
      <w:widowControl w:val="0"/>
      <w:tabs>
        <w:tab w:val="num" w:pos="2717"/>
      </w:tabs>
      <w:autoSpaceDE w:val="0"/>
      <w:autoSpaceDN w:val="0"/>
      <w:adjustRightInd w:val="0"/>
      <w:spacing w:line="446" w:lineRule="exact"/>
    </w:pPr>
    <w:rPr>
      <w:rFonts w:ascii="Arial Narrow" w:hAnsi="Arial Narrow"/>
    </w:rPr>
  </w:style>
  <w:style w:type="paragraph" w:customStyle="1" w:styleId="ConsPlusTitle">
    <w:name w:val="ConsPlusTitle"/>
    <w:rsid w:val="004837EC"/>
    <w:pPr>
      <w:widowControl w:val="0"/>
      <w:tabs>
        <w:tab w:val="num" w:pos="2717"/>
      </w:tabs>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rvps1">
    <w:name w:val="rvps1"/>
    <w:basedOn w:val="a3"/>
    <w:rsid w:val="004837EC"/>
    <w:pPr>
      <w:tabs>
        <w:tab w:val="num" w:pos="2717"/>
      </w:tabs>
      <w:jc w:val="center"/>
    </w:pPr>
  </w:style>
  <w:style w:type="paragraph" w:customStyle="1" w:styleId="rvps3">
    <w:name w:val="rvps3"/>
    <w:basedOn w:val="a3"/>
    <w:rsid w:val="004837EC"/>
    <w:pPr>
      <w:tabs>
        <w:tab w:val="num" w:pos="2717"/>
      </w:tabs>
      <w:jc w:val="both"/>
    </w:pPr>
  </w:style>
  <w:style w:type="paragraph" w:customStyle="1" w:styleId="rvps5">
    <w:name w:val="rvps5"/>
    <w:basedOn w:val="a3"/>
    <w:rsid w:val="004837EC"/>
    <w:pPr>
      <w:tabs>
        <w:tab w:val="num" w:pos="2717"/>
      </w:tabs>
      <w:spacing w:after="120"/>
      <w:jc w:val="both"/>
    </w:pPr>
  </w:style>
  <w:style w:type="paragraph" w:customStyle="1" w:styleId="rvps18">
    <w:name w:val="rvps18"/>
    <w:basedOn w:val="a3"/>
    <w:rsid w:val="004837EC"/>
    <w:pPr>
      <w:tabs>
        <w:tab w:val="num" w:pos="2717"/>
      </w:tabs>
      <w:ind w:firstLine="570"/>
      <w:jc w:val="both"/>
    </w:pPr>
  </w:style>
  <w:style w:type="paragraph" w:customStyle="1" w:styleId="rvps19">
    <w:name w:val="rvps19"/>
    <w:basedOn w:val="a3"/>
    <w:rsid w:val="004837EC"/>
    <w:pPr>
      <w:tabs>
        <w:tab w:val="num" w:pos="2717"/>
      </w:tabs>
      <w:ind w:firstLine="705"/>
      <w:jc w:val="both"/>
    </w:pPr>
  </w:style>
  <w:style w:type="paragraph" w:customStyle="1" w:styleId="rvps20">
    <w:name w:val="rvps20"/>
    <w:basedOn w:val="a3"/>
    <w:rsid w:val="004837EC"/>
    <w:pPr>
      <w:tabs>
        <w:tab w:val="num" w:pos="2717"/>
      </w:tabs>
      <w:spacing w:after="120"/>
    </w:pPr>
  </w:style>
  <w:style w:type="paragraph" w:customStyle="1" w:styleId="rvps22">
    <w:name w:val="rvps22"/>
    <w:basedOn w:val="a3"/>
    <w:rsid w:val="004837EC"/>
    <w:pPr>
      <w:tabs>
        <w:tab w:val="num" w:pos="2717"/>
      </w:tabs>
      <w:jc w:val="right"/>
    </w:pPr>
  </w:style>
  <w:style w:type="paragraph" w:customStyle="1" w:styleId="rvps24">
    <w:name w:val="rvps24"/>
    <w:basedOn w:val="a3"/>
    <w:rsid w:val="004837EC"/>
    <w:pPr>
      <w:shd w:val="clear" w:color="auto" w:fill="FFFFFF"/>
      <w:tabs>
        <w:tab w:val="num" w:pos="2717"/>
      </w:tabs>
      <w:spacing w:after="120"/>
      <w:jc w:val="both"/>
    </w:pPr>
  </w:style>
  <w:style w:type="paragraph" w:customStyle="1" w:styleId="rvps25">
    <w:name w:val="rvps25"/>
    <w:basedOn w:val="a3"/>
    <w:rsid w:val="004837EC"/>
    <w:pPr>
      <w:tabs>
        <w:tab w:val="num" w:pos="2717"/>
      </w:tabs>
      <w:ind w:left="4245"/>
      <w:jc w:val="center"/>
    </w:pPr>
  </w:style>
  <w:style w:type="paragraph" w:customStyle="1" w:styleId="rvps26">
    <w:name w:val="rvps26"/>
    <w:basedOn w:val="a3"/>
    <w:rsid w:val="004837EC"/>
    <w:pPr>
      <w:tabs>
        <w:tab w:val="num" w:pos="2717"/>
      </w:tabs>
      <w:ind w:left="-105" w:right="-105"/>
      <w:jc w:val="center"/>
    </w:pPr>
  </w:style>
  <w:style w:type="paragraph" w:customStyle="1" w:styleId="rvps27">
    <w:name w:val="rvps27"/>
    <w:basedOn w:val="a3"/>
    <w:rsid w:val="004837EC"/>
    <w:pPr>
      <w:tabs>
        <w:tab w:val="num" w:pos="2717"/>
      </w:tabs>
    </w:pPr>
  </w:style>
  <w:style w:type="paragraph" w:customStyle="1" w:styleId="rvps28">
    <w:name w:val="rvps28"/>
    <w:basedOn w:val="a3"/>
    <w:rsid w:val="004837EC"/>
    <w:pPr>
      <w:shd w:val="clear" w:color="auto" w:fill="FFFFFF"/>
      <w:tabs>
        <w:tab w:val="num" w:pos="2717"/>
      </w:tabs>
      <w:spacing w:line="225" w:lineRule="atLeast"/>
      <w:ind w:left="30"/>
    </w:pPr>
  </w:style>
  <w:style w:type="paragraph" w:customStyle="1" w:styleId="rvps29">
    <w:name w:val="rvps29"/>
    <w:basedOn w:val="a3"/>
    <w:rsid w:val="004837EC"/>
    <w:pPr>
      <w:tabs>
        <w:tab w:val="num" w:pos="2717"/>
      </w:tabs>
      <w:spacing w:before="120"/>
    </w:pPr>
  </w:style>
  <w:style w:type="paragraph" w:customStyle="1" w:styleId="rvps30">
    <w:name w:val="rvps30"/>
    <w:basedOn w:val="a3"/>
    <w:rsid w:val="004837EC"/>
    <w:pPr>
      <w:tabs>
        <w:tab w:val="num" w:pos="2717"/>
      </w:tabs>
      <w:spacing w:before="120"/>
      <w:jc w:val="both"/>
    </w:pPr>
  </w:style>
  <w:style w:type="paragraph" w:customStyle="1" w:styleId="rvps32">
    <w:name w:val="rvps32"/>
    <w:basedOn w:val="a3"/>
    <w:rsid w:val="004837EC"/>
    <w:pPr>
      <w:tabs>
        <w:tab w:val="num" w:pos="2717"/>
      </w:tabs>
      <w:spacing w:before="105"/>
      <w:jc w:val="both"/>
    </w:pPr>
  </w:style>
  <w:style w:type="paragraph" w:customStyle="1" w:styleId="rvps33">
    <w:name w:val="rvps33"/>
    <w:basedOn w:val="a3"/>
    <w:rsid w:val="004837EC"/>
    <w:pPr>
      <w:tabs>
        <w:tab w:val="num" w:pos="2717"/>
      </w:tabs>
      <w:spacing w:before="240"/>
      <w:jc w:val="both"/>
    </w:pPr>
  </w:style>
  <w:style w:type="paragraph" w:customStyle="1" w:styleId="rvps21">
    <w:name w:val="rvps21"/>
    <w:basedOn w:val="a3"/>
    <w:rsid w:val="004837EC"/>
    <w:pPr>
      <w:tabs>
        <w:tab w:val="num" w:pos="2717"/>
      </w:tabs>
    </w:pPr>
  </w:style>
  <w:style w:type="paragraph" w:customStyle="1" w:styleId="rvps36">
    <w:name w:val="rvps36"/>
    <w:basedOn w:val="a3"/>
    <w:rsid w:val="004837EC"/>
    <w:pPr>
      <w:tabs>
        <w:tab w:val="num" w:pos="2717"/>
      </w:tabs>
      <w:ind w:left="5955"/>
    </w:pPr>
  </w:style>
  <w:style w:type="paragraph" w:customStyle="1" w:styleId="rvps37">
    <w:name w:val="rvps37"/>
    <w:basedOn w:val="a3"/>
    <w:rsid w:val="004837EC"/>
    <w:pPr>
      <w:tabs>
        <w:tab w:val="num" w:pos="2717"/>
      </w:tabs>
      <w:ind w:left="6090" w:hanging="135"/>
    </w:pPr>
  </w:style>
  <w:style w:type="paragraph" w:customStyle="1" w:styleId="rvps39">
    <w:name w:val="rvps39"/>
    <w:basedOn w:val="a3"/>
    <w:rsid w:val="004837EC"/>
    <w:pPr>
      <w:tabs>
        <w:tab w:val="num" w:pos="2717"/>
      </w:tabs>
      <w:ind w:left="60" w:right="-105"/>
    </w:pPr>
  </w:style>
  <w:style w:type="paragraph" w:customStyle="1" w:styleId="rvps40">
    <w:name w:val="rvps40"/>
    <w:basedOn w:val="a3"/>
    <w:rsid w:val="004837EC"/>
    <w:pPr>
      <w:tabs>
        <w:tab w:val="num" w:pos="2717"/>
      </w:tabs>
      <w:ind w:left="60" w:right="60"/>
      <w:jc w:val="center"/>
    </w:pPr>
  </w:style>
  <w:style w:type="paragraph" w:customStyle="1" w:styleId="rvps41">
    <w:name w:val="rvps41"/>
    <w:basedOn w:val="a3"/>
    <w:rsid w:val="004837EC"/>
    <w:pPr>
      <w:tabs>
        <w:tab w:val="num" w:pos="2717"/>
      </w:tabs>
      <w:spacing w:before="60"/>
      <w:ind w:firstLine="570"/>
      <w:jc w:val="both"/>
    </w:pPr>
  </w:style>
  <w:style w:type="paragraph" w:customStyle="1" w:styleId="rvps42">
    <w:name w:val="rvps42"/>
    <w:basedOn w:val="a3"/>
    <w:rsid w:val="004837EC"/>
    <w:pPr>
      <w:tabs>
        <w:tab w:val="num" w:pos="2717"/>
      </w:tabs>
      <w:ind w:firstLine="420"/>
      <w:jc w:val="both"/>
    </w:pPr>
  </w:style>
  <w:style w:type="paragraph" w:customStyle="1" w:styleId="affffff6">
    <w:name w:val="Îñíîâíîé òåêñò ñ îòñòóïîì"/>
    <w:basedOn w:val="a3"/>
    <w:rsid w:val="004837EC"/>
    <w:pPr>
      <w:widowControl w:val="0"/>
      <w:tabs>
        <w:tab w:val="num" w:pos="2717"/>
      </w:tabs>
      <w:ind w:firstLine="360"/>
      <w:jc w:val="both"/>
    </w:pPr>
    <w:rPr>
      <w:szCs w:val="20"/>
    </w:rPr>
  </w:style>
  <w:style w:type="paragraph" w:customStyle="1" w:styleId="1a">
    <w:name w:val="Абзац списка1"/>
    <w:basedOn w:val="a3"/>
    <w:rsid w:val="004837EC"/>
    <w:pPr>
      <w:tabs>
        <w:tab w:val="num" w:pos="2717"/>
      </w:tabs>
      <w:spacing w:after="200" w:line="276" w:lineRule="auto"/>
      <w:ind w:left="720"/>
    </w:pPr>
    <w:rPr>
      <w:rFonts w:ascii="Calibri" w:hAnsi="Calibri"/>
      <w:sz w:val="22"/>
      <w:szCs w:val="22"/>
      <w:lang w:eastAsia="en-US"/>
    </w:rPr>
  </w:style>
  <w:style w:type="character" w:styleId="affffff7">
    <w:name w:val="footnote reference"/>
    <w:uiPriority w:val="99"/>
    <w:unhideWhenUsed/>
    <w:rsid w:val="004837EC"/>
    <w:rPr>
      <w:rFonts w:ascii="Times New Roman" w:hAnsi="Times New Roman" w:cs="Times New Roman" w:hint="default"/>
      <w:vertAlign w:val="superscript"/>
    </w:rPr>
  </w:style>
  <w:style w:type="character" w:styleId="affffff8">
    <w:name w:val="annotation reference"/>
    <w:unhideWhenUsed/>
    <w:rsid w:val="004837EC"/>
    <w:rPr>
      <w:sz w:val="16"/>
      <w:szCs w:val="16"/>
    </w:rPr>
  </w:style>
  <w:style w:type="character" w:styleId="affffff9">
    <w:name w:val="endnote reference"/>
    <w:unhideWhenUsed/>
    <w:rsid w:val="004837EC"/>
    <w:rPr>
      <w:vertAlign w:val="superscript"/>
    </w:rPr>
  </w:style>
  <w:style w:type="character" w:customStyle="1" w:styleId="15">
    <w:name w:val="Основной текст Знак1"/>
    <w:link w:val="aff7"/>
    <w:locked/>
    <w:rsid w:val="004837EC"/>
    <w:rPr>
      <w:rFonts w:ascii="Times New Roman" w:eastAsia="Times New Roman" w:hAnsi="Times New Roman" w:cs="Times New Roman"/>
      <w:b/>
      <w:sz w:val="32"/>
      <w:szCs w:val="20"/>
      <w:lang w:val="x-none" w:eastAsia="x-none"/>
    </w:rPr>
  </w:style>
  <w:style w:type="character" w:customStyle="1" w:styleId="FontStyle15">
    <w:name w:val="Font Style15"/>
    <w:rsid w:val="004837EC"/>
    <w:rPr>
      <w:rFonts w:ascii="Times New Roman" w:hAnsi="Times New Roman" w:cs="Times New Roman" w:hint="default"/>
      <w:sz w:val="22"/>
      <w:szCs w:val="22"/>
    </w:rPr>
  </w:style>
  <w:style w:type="character" w:customStyle="1" w:styleId="affffffa">
    <w:name w:val="Основной шрифт"/>
    <w:semiHidden/>
    <w:rsid w:val="004837EC"/>
  </w:style>
  <w:style w:type="character" w:customStyle="1" w:styleId="3f0">
    <w:name w:val="Стиль3 Знак Знак"/>
    <w:rsid w:val="004837EC"/>
    <w:rPr>
      <w:sz w:val="24"/>
      <w:lang w:val="ru-RU" w:eastAsia="ru-RU" w:bidi="ar-SA"/>
    </w:rPr>
  </w:style>
  <w:style w:type="character" w:customStyle="1" w:styleId="affffffb">
    <w:name w:val="Цветовое выделение"/>
    <w:rsid w:val="004837EC"/>
    <w:rPr>
      <w:b/>
      <w:bCs/>
      <w:color w:val="000080"/>
      <w:sz w:val="20"/>
      <w:szCs w:val="20"/>
    </w:rPr>
  </w:style>
  <w:style w:type="character" w:customStyle="1" w:styleId="affffffc">
    <w:name w:val="Гипертекстовая ссылка"/>
    <w:rsid w:val="004837EC"/>
    <w:rPr>
      <w:b/>
      <w:bCs/>
      <w:color w:val="008000"/>
      <w:sz w:val="20"/>
      <w:szCs w:val="20"/>
      <w:u w:val="single"/>
    </w:rPr>
  </w:style>
  <w:style w:type="character" w:customStyle="1" w:styleId="affffffd">
    <w:name w:val="Найденные слова"/>
    <w:rsid w:val="004837EC"/>
    <w:rPr>
      <w:b/>
      <w:bCs/>
      <w:color w:val="C0C0C0"/>
      <w:sz w:val="20"/>
      <w:szCs w:val="20"/>
    </w:rPr>
  </w:style>
  <w:style w:type="character" w:customStyle="1" w:styleId="affffffe">
    <w:name w:val="Не вступил в силу"/>
    <w:rsid w:val="004837EC"/>
    <w:rPr>
      <w:b/>
      <w:bCs/>
      <w:strike/>
      <w:color w:val="000000"/>
      <w:sz w:val="20"/>
      <w:szCs w:val="20"/>
    </w:rPr>
  </w:style>
  <w:style w:type="character" w:customStyle="1" w:styleId="afffffff">
    <w:name w:val="Продолжение ссылки"/>
    <w:rsid w:val="004837EC"/>
  </w:style>
  <w:style w:type="character" w:customStyle="1" w:styleId="afffffff0">
    <w:name w:val="Утратил силу"/>
    <w:rsid w:val="004837EC"/>
    <w:rPr>
      <w:b/>
      <w:bCs/>
      <w:strike/>
      <w:color w:val="808000"/>
      <w:sz w:val="20"/>
      <w:szCs w:val="20"/>
    </w:rPr>
  </w:style>
  <w:style w:type="character" w:customStyle="1" w:styleId="BodyTextIndent2Char">
    <w:name w:val="Body Text Indent 2 Char"/>
    <w:aliases w:val="Знак Знак Char"/>
    <w:semiHidden/>
    <w:locked/>
    <w:rsid w:val="004837EC"/>
    <w:rPr>
      <w:sz w:val="28"/>
      <w:szCs w:val="24"/>
      <w:lang w:val="ru-RU" w:eastAsia="ru-RU" w:bidi="ar-SA"/>
    </w:rPr>
  </w:style>
  <w:style w:type="character" w:customStyle="1" w:styleId="b-serp-urlitem1">
    <w:name w:val="b-serp-url__item1"/>
    <w:rsid w:val="004837EC"/>
  </w:style>
  <w:style w:type="character" w:customStyle="1" w:styleId="FontStyle16">
    <w:name w:val="Font Style16"/>
    <w:rsid w:val="004837EC"/>
    <w:rPr>
      <w:rFonts w:ascii="Arial Narrow" w:hAnsi="Arial Narrow" w:cs="Arial Narrow" w:hint="default"/>
      <w:color w:val="000000"/>
      <w:sz w:val="26"/>
      <w:szCs w:val="26"/>
    </w:rPr>
  </w:style>
  <w:style w:type="character" w:customStyle="1" w:styleId="rvts8">
    <w:name w:val="rvts8"/>
    <w:rsid w:val="004837EC"/>
    <w:rPr>
      <w:rFonts w:ascii="Times New Roman" w:hAnsi="Times New Roman" w:cs="Times New Roman" w:hint="default"/>
      <w:b/>
      <w:bCs/>
      <w:sz w:val="24"/>
      <w:szCs w:val="24"/>
    </w:rPr>
  </w:style>
  <w:style w:type="character" w:customStyle="1" w:styleId="rvts9">
    <w:name w:val="rvts9"/>
    <w:rsid w:val="004837EC"/>
    <w:rPr>
      <w:rFonts w:ascii="Times New Roman" w:hAnsi="Times New Roman" w:cs="Times New Roman" w:hint="default"/>
      <w:sz w:val="24"/>
      <w:szCs w:val="24"/>
    </w:rPr>
  </w:style>
  <w:style w:type="character" w:customStyle="1" w:styleId="rvts11">
    <w:name w:val="rvts11"/>
    <w:rsid w:val="004837EC"/>
    <w:rPr>
      <w:rFonts w:ascii="Times New Roman" w:hAnsi="Times New Roman" w:cs="Times New Roman" w:hint="default"/>
      <w:b/>
      <w:bCs/>
      <w:sz w:val="22"/>
      <w:szCs w:val="22"/>
    </w:rPr>
  </w:style>
  <w:style w:type="character" w:customStyle="1" w:styleId="rvts12">
    <w:name w:val="rvts12"/>
    <w:rsid w:val="004837EC"/>
    <w:rPr>
      <w:rFonts w:ascii="Times New Roman" w:hAnsi="Times New Roman" w:cs="Times New Roman" w:hint="default"/>
      <w:sz w:val="22"/>
      <w:szCs w:val="22"/>
    </w:rPr>
  </w:style>
  <w:style w:type="character" w:customStyle="1" w:styleId="rvts17">
    <w:name w:val="rvts17"/>
    <w:rsid w:val="004837EC"/>
    <w:rPr>
      <w:rFonts w:ascii="Times New Roman" w:hAnsi="Times New Roman" w:cs="Times New Roman" w:hint="default"/>
      <w:sz w:val="16"/>
      <w:szCs w:val="16"/>
    </w:rPr>
  </w:style>
  <w:style w:type="character" w:customStyle="1" w:styleId="rvts18">
    <w:name w:val="rvts18"/>
    <w:rsid w:val="004837EC"/>
    <w:rPr>
      <w:rFonts w:ascii="Times New Roman" w:hAnsi="Times New Roman" w:cs="Times New Roman" w:hint="default"/>
    </w:rPr>
  </w:style>
  <w:style w:type="character" w:customStyle="1" w:styleId="rvts19">
    <w:name w:val="rvts19"/>
    <w:rsid w:val="004837EC"/>
    <w:rPr>
      <w:rFonts w:ascii="Times New Roman" w:hAnsi="Times New Roman" w:cs="Times New Roman" w:hint="default"/>
      <w:i/>
      <w:iCs/>
      <w:sz w:val="22"/>
      <w:szCs w:val="22"/>
    </w:rPr>
  </w:style>
  <w:style w:type="character" w:customStyle="1" w:styleId="rvts21">
    <w:name w:val="rvts21"/>
    <w:rsid w:val="004837EC"/>
    <w:rPr>
      <w:rFonts w:ascii="Times New Roman" w:hAnsi="Times New Roman" w:cs="Times New Roman" w:hint="default"/>
      <w:b/>
      <w:bCs/>
      <w:color w:val="9BBB59"/>
      <w:sz w:val="24"/>
      <w:szCs w:val="24"/>
    </w:rPr>
  </w:style>
  <w:style w:type="character" w:customStyle="1" w:styleId="rvts22">
    <w:name w:val="rvts22"/>
    <w:rsid w:val="004837EC"/>
    <w:rPr>
      <w:rFonts w:ascii="Times New Roman" w:hAnsi="Times New Roman" w:cs="Times New Roman" w:hint="default"/>
      <w:i/>
      <w:iCs/>
    </w:rPr>
  </w:style>
  <w:style w:type="character" w:customStyle="1" w:styleId="rvts23">
    <w:name w:val="rvts23"/>
    <w:rsid w:val="004837EC"/>
    <w:rPr>
      <w:rFonts w:ascii="Times New Roman" w:hAnsi="Times New Roman" w:cs="Times New Roman" w:hint="default"/>
      <w:i/>
      <w:iCs/>
      <w:sz w:val="24"/>
      <w:szCs w:val="24"/>
    </w:rPr>
  </w:style>
  <w:style w:type="character" w:customStyle="1" w:styleId="rvts26">
    <w:name w:val="rvts26"/>
    <w:rsid w:val="004837EC"/>
    <w:rPr>
      <w:rFonts w:ascii="Times New Roman" w:hAnsi="Times New Roman" w:cs="Times New Roman" w:hint="default"/>
      <w:b/>
      <w:bCs/>
    </w:rPr>
  </w:style>
  <w:style w:type="character" w:customStyle="1" w:styleId="rvts28">
    <w:name w:val="rvts28"/>
    <w:rsid w:val="004837EC"/>
    <w:rPr>
      <w:rFonts w:ascii="Times New Roman" w:hAnsi="Times New Roman" w:cs="Times New Roman" w:hint="default"/>
      <w:i/>
      <w:iCs/>
      <w:sz w:val="16"/>
      <w:szCs w:val="16"/>
      <w:vertAlign w:val="superscript"/>
    </w:rPr>
  </w:style>
  <w:style w:type="character" w:customStyle="1" w:styleId="83">
    <w:name w:val="Знак Знак8"/>
    <w:rsid w:val="004837EC"/>
    <w:rPr>
      <w:rFonts w:ascii="Cambria" w:eastAsia="Times New Roman" w:hAnsi="Cambria" w:cs="Times New Roman" w:hint="default"/>
      <w:b/>
      <w:bCs/>
      <w:color w:val="365F91"/>
      <w:sz w:val="28"/>
      <w:szCs w:val="28"/>
    </w:rPr>
  </w:style>
  <w:style w:type="character" w:customStyle="1" w:styleId="rvts29">
    <w:name w:val="rvts29"/>
    <w:rsid w:val="004837EC"/>
    <w:rPr>
      <w:rFonts w:ascii="Times New Roman" w:hAnsi="Times New Roman" w:cs="Times New Roman" w:hint="default"/>
      <w:b/>
      <w:bCs/>
      <w:caps/>
      <w:sz w:val="24"/>
      <w:szCs w:val="24"/>
    </w:rPr>
  </w:style>
  <w:style w:type="character" w:customStyle="1" w:styleId="rvts30">
    <w:name w:val="rvts30"/>
    <w:rsid w:val="004837EC"/>
    <w:rPr>
      <w:rFonts w:ascii="Times New Roman" w:hAnsi="Times New Roman" w:cs="Times New Roman" w:hint="default"/>
    </w:rPr>
  </w:style>
  <w:style w:type="character" w:customStyle="1" w:styleId="rvts31">
    <w:name w:val="rvts31"/>
    <w:rsid w:val="004837EC"/>
    <w:rPr>
      <w:rFonts w:ascii="Times New Roman" w:hAnsi="Times New Roman" w:cs="Times New Roman" w:hint="default"/>
      <w:sz w:val="14"/>
      <w:szCs w:val="14"/>
    </w:rPr>
  </w:style>
  <w:style w:type="character" w:customStyle="1" w:styleId="apple-style-span">
    <w:name w:val="apple-style-span"/>
    <w:rsid w:val="004837EC"/>
  </w:style>
  <w:style w:type="table" w:styleId="1b">
    <w:name w:val="Table Simp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5"/>
    <w:unhideWhenUsed/>
    <w:rsid w:val="004837EC"/>
    <w:pPr>
      <w:spacing w:after="60" w:line="240" w:lineRule="auto"/>
      <w:jc w:val="both"/>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nhideWhenUsed/>
    <w:rsid w:val="004837EC"/>
    <w:pPr>
      <w:spacing w:after="60" w:line="240" w:lineRule="auto"/>
      <w:jc w:val="both"/>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0">
    <w:name w:val="Table 3D effects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1">
    <w:name w:val="Table Contemporary"/>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Elegant"/>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3">
    <w:name w:val="Table Professional"/>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ubt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4">
    <w:name w:val="Table Theme"/>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Таблица1"/>
    <w:basedOn w:val="a5"/>
    <w:rsid w:val="004837EC"/>
    <w:pPr>
      <w:spacing w:after="0" w:line="240" w:lineRule="auto"/>
    </w:pPr>
    <w:rPr>
      <w:rFonts w:ascii="Times New Roman" w:eastAsia="Times New Roman" w:hAnsi="Times New Roman" w:cs="Times New Roman"/>
      <w:sz w:val="28"/>
      <w:szCs w:val="28"/>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3">
    <w:name w:val="Сетка таблицы1"/>
    <w:basedOn w:val="a5"/>
    <w:rsid w:val="004837E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5">
    <w:name w:val="page number"/>
    <w:unhideWhenUsed/>
    <w:rsid w:val="004837EC"/>
  </w:style>
  <w:style w:type="numbering" w:styleId="111111">
    <w:name w:val="Outline List 2"/>
    <w:basedOn w:val="a6"/>
    <w:unhideWhenUsed/>
    <w:rsid w:val="004837EC"/>
    <w:pPr>
      <w:numPr>
        <w:numId w:val="14"/>
      </w:numPr>
    </w:pPr>
  </w:style>
  <w:style w:type="numbering" w:customStyle="1" w:styleId="1">
    <w:name w:val="Текущий список1"/>
    <w:rsid w:val="004837EC"/>
    <w:pPr>
      <w:numPr>
        <w:numId w:val="15"/>
      </w:numPr>
    </w:pPr>
  </w:style>
  <w:style w:type="numbering" w:styleId="a1">
    <w:name w:val="Outline List 3"/>
    <w:basedOn w:val="a6"/>
    <w:unhideWhenUsed/>
    <w:rsid w:val="004837EC"/>
    <w:pPr>
      <w:numPr>
        <w:numId w:val="16"/>
      </w:numPr>
    </w:pPr>
  </w:style>
  <w:style w:type="numbering" w:customStyle="1" w:styleId="23">
    <w:name w:val="Текущий список2"/>
    <w:rsid w:val="004837EC"/>
    <w:pPr>
      <w:numPr>
        <w:numId w:val="17"/>
      </w:numPr>
    </w:pPr>
  </w:style>
  <w:style w:type="numbering" w:styleId="1ai">
    <w:name w:val="Outline List 1"/>
    <w:basedOn w:val="a6"/>
    <w:unhideWhenUsed/>
    <w:rsid w:val="004837EC"/>
    <w:pPr>
      <w:numPr>
        <w:numId w:val="18"/>
      </w:numPr>
    </w:pPr>
  </w:style>
  <w:style w:type="paragraph" w:customStyle="1" w:styleId="22">
    <w:name w:val="Пункт_2"/>
    <w:basedOn w:val="a3"/>
    <w:rsid w:val="004837EC"/>
    <w:pPr>
      <w:numPr>
        <w:ilvl w:val="1"/>
        <w:numId w:val="19"/>
      </w:numPr>
      <w:spacing w:line="360" w:lineRule="auto"/>
      <w:jc w:val="both"/>
    </w:pPr>
    <w:rPr>
      <w:snapToGrid w:val="0"/>
      <w:sz w:val="28"/>
      <w:szCs w:val="20"/>
    </w:rPr>
  </w:style>
  <w:style w:type="paragraph" w:customStyle="1" w:styleId="32">
    <w:name w:val="Пункт_3"/>
    <w:basedOn w:val="22"/>
    <w:rsid w:val="004837EC"/>
    <w:pPr>
      <w:numPr>
        <w:ilvl w:val="2"/>
      </w:numPr>
    </w:pPr>
  </w:style>
  <w:style w:type="paragraph" w:customStyle="1" w:styleId="41">
    <w:name w:val="Пункт_4"/>
    <w:basedOn w:val="32"/>
    <w:rsid w:val="004837EC"/>
    <w:pPr>
      <w:numPr>
        <w:ilvl w:val="3"/>
      </w:numPr>
    </w:pPr>
    <w:rPr>
      <w:snapToGrid/>
    </w:rPr>
  </w:style>
  <w:style w:type="paragraph" w:customStyle="1" w:styleId="5ABCD">
    <w:name w:val="Пункт_5_ABCD"/>
    <w:basedOn w:val="a3"/>
    <w:rsid w:val="004837EC"/>
    <w:pPr>
      <w:numPr>
        <w:ilvl w:val="4"/>
        <w:numId w:val="19"/>
      </w:numPr>
      <w:spacing w:line="360" w:lineRule="auto"/>
      <w:jc w:val="both"/>
    </w:pPr>
    <w:rPr>
      <w:snapToGrid w:val="0"/>
      <w:sz w:val="28"/>
      <w:szCs w:val="20"/>
    </w:rPr>
  </w:style>
  <w:style w:type="paragraph" w:customStyle="1" w:styleId="11">
    <w:name w:val="Пункт_1"/>
    <w:basedOn w:val="a3"/>
    <w:rsid w:val="004837EC"/>
    <w:pPr>
      <w:keepNext/>
      <w:numPr>
        <w:numId w:val="19"/>
      </w:numPr>
      <w:spacing w:before="480" w:after="240"/>
      <w:jc w:val="center"/>
      <w:outlineLvl w:val="0"/>
    </w:pPr>
    <w:rPr>
      <w:rFonts w:ascii="Arial" w:hAnsi="Arial"/>
      <w:b/>
      <w:snapToGrid w:val="0"/>
      <w:sz w:val="32"/>
      <w:szCs w:val="28"/>
    </w:rPr>
  </w:style>
  <w:style w:type="character" w:customStyle="1" w:styleId="apple-converted-space">
    <w:name w:val="apple-converted-space"/>
    <w:rsid w:val="004837EC"/>
  </w:style>
  <w:style w:type="character" w:customStyle="1" w:styleId="FontStyle24">
    <w:name w:val="Font Style24"/>
    <w:rsid w:val="004837EC"/>
    <w:rPr>
      <w:rFonts w:ascii="Times New Roman" w:hAnsi="Times New Roman" w:cs="Times New Roman"/>
      <w:sz w:val="20"/>
      <w:szCs w:val="20"/>
    </w:rPr>
  </w:style>
  <w:style w:type="numbering" w:customStyle="1" w:styleId="1f4">
    <w:name w:val="Нет списка1"/>
    <w:next w:val="a6"/>
    <w:semiHidden/>
    <w:unhideWhenUsed/>
    <w:rsid w:val="004837EC"/>
  </w:style>
  <w:style w:type="paragraph" w:customStyle="1" w:styleId="afffffff6">
    <w:name w:val="Заголовок приложения"/>
    <w:basedOn w:val="a3"/>
    <w:next w:val="a3"/>
    <w:rsid w:val="004837EC"/>
    <w:pPr>
      <w:widowControl w:val="0"/>
      <w:spacing w:before="60"/>
      <w:jc w:val="center"/>
    </w:pPr>
    <w:rPr>
      <w:b/>
      <w:sz w:val="28"/>
      <w:szCs w:val="20"/>
    </w:rPr>
  </w:style>
  <w:style w:type="paragraph" w:customStyle="1" w:styleId="afffffff7">
    <w:name w:val="Îñíîâí"/>
    <w:basedOn w:val="a3"/>
    <w:rsid w:val="004837EC"/>
    <w:pPr>
      <w:widowControl w:val="0"/>
      <w:jc w:val="both"/>
    </w:pPr>
    <w:rPr>
      <w:rFonts w:ascii="Arial" w:hAnsi="Arial" w:cs="Arial"/>
      <w:sz w:val="22"/>
      <w:szCs w:val="20"/>
    </w:rPr>
  </w:style>
  <w:style w:type="paragraph" w:customStyle="1" w:styleId="j0e">
    <w:name w:val="j0eбычный"/>
    <w:rsid w:val="004837EC"/>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iiianoaieou">
    <w:name w:val="iiia? no?aieou"/>
    <w:rsid w:val="004837EC"/>
  </w:style>
  <w:style w:type="character" w:styleId="afffffff8">
    <w:name w:val="Strong"/>
    <w:qFormat/>
    <w:rsid w:val="004837EC"/>
    <w:rPr>
      <w:b/>
      <w:bCs/>
    </w:rPr>
  </w:style>
  <w:style w:type="paragraph" w:customStyle="1" w:styleId="1f5">
    <w:name w:val="Знак1"/>
    <w:basedOn w:val="a3"/>
    <w:rsid w:val="004837EC"/>
    <w:pPr>
      <w:spacing w:before="100" w:beforeAutospacing="1" w:after="100" w:afterAutospacing="1"/>
    </w:pPr>
    <w:rPr>
      <w:rFonts w:ascii="Tahoma" w:hAnsi="Tahoma" w:cs="Latha"/>
      <w:sz w:val="20"/>
      <w:szCs w:val="20"/>
      <w:lang w:val="en-US" w:eastAsia="en-US"/>
    </w:rPr>
  </w:style>
  <w:style w:type="paragraph" w:customStyle="1" w:styleId="1f6">
    <w:name w:val="Ñòèëü1"/>
    <w:basedOn w:val="a3"/>
    <w:rsid w:val="004837EC"/>
    <w:pPr>
      <w:tabs>
        <w:tab w:val="left" w:pos="709"/>
        <w:tab w:val="left" w:pos="1134"/>
      </w:tabs>
      <w:spacing w:before="120"/>
      <w:ind w:left="709"/>
      <w:jc w:val="both"/>
    </w:pPr>
    <w:rPr>
      <w:rFonts w:ascii="Arial" w:hAnsi="Arial"/>
      <w:sz w:val="18"/>
      <w:szCs w:val="20"/>
    </w:rPr>
  </w:style>
  <w:style w:type="paragraph" w:customStyle="1" w:styleId="a10">
    <w:name w:val="a1"/>
    <w:basedOn w:val="a3"/>
    <w:rsid w:val="004837EC"/>
    <w:pPr>
      <w:keepNext/>
      <w:spacing w:before="60" w:after="60"/>
      <w:jc w:val="center"/>
    </w:pPr>
    <w:rPr>
      <w:rFonts w:ascii="Arial" w:hAnsi="Arial" w:cs="Arial"/>
      <w:b/>
      <w:bCs/>
      <w:sz w:val="20"/>
      <w:szCs w:val="20"/>
    </w:rPr>
  </w:style>
  <w:style w:type="paragraph" w:customStyle="1" w:styleId="a00">
    <w:name w:val="a0"/>
    <w:basedOn w:val="a3"/>
    <w:rsid w:val="004837EC"/>
    <w:pPr>
      <w:keepNext/>
    </w:pPr>
    <w:rPr>
      <w:rFonts w:ascii="Courier New" w:hAnsi="Courier New" w:cs="Courier New"/>
      <w:sz w:val="18"/>
      <w:szCs w:val="18"/>
    </w:rPr>
  </w:style>
  <w:style w:type="paragraph" w:customStyle="1" w:styleId="a20">
    <w:name w:val="a2"/>
    <w:basedOn w:val="a3"/>
    <w:rsid w:val="004837EC"/>
    <w:pPr>
      <w:keepNext/>
      <w:spacing w:before="60" w:after="60"/>
      <w:jc w:val="center"/>
    </w:pPr>
    <w:rPr>
      <w:rFonts w:ascii="Arial" w:hAnsi="Arial" w:cs="Arial"/>
      <w:b/>
      <w:bCs/>
      <w:sz w:val="20"/>
      <w:szCs w:val="20"/>
    </w:rPr>
  </w:style>
  <w:style w:type="paragraph" w:customStyle="1" w:styleId="215">
    <w:name w:val="Основной текст с отступом 21"/>
    <w:basedOn w:val="a3"/>
    <w:rsid w:val="004837EC"/>
    <w:pPr>
      <w:suppressAutoHyphens/>
      <w:ind w:firstLine="720"/>
      <w:jc w:val="both"/>
    </w:pPr>
    <w:rPr>
      <w:szCs w:val="20"/>
      <w:lang w:eastAsia="ar-SA"/>
    </w:rPr>
  </w:style>
  <w:style w:type="paragraph" w:styleId="afffffff9">
    <w:name w:val="annotation subject"/>
    <w:basedOn w:val="af5"/>
    <w:next w:val="af5"/>
    <w:link w:val="afffffffa"/>
    <w:uiPriority w:val="99"/>
    <w:unhideWhenUsed/>
    <w:rsid w:val="004837EC"/>
    <w:pPr>
      <w:tabs>
        <w:tab w:val="clear" w:pos="2717"/>
      </w:tabs>
      <w:spacing w:before="60"/>
    </w:pPr>
    <w:rPr>
      <w:b/>
      <w:bCs/>
      <w:lang w:val="x-none" w:eastAsia="x-none"/>
    </w:rPr>
  </w:style>
  <w:style w:type="character" w:customStyle="1" w:styleId="afffffffa">
    <w:name w:val="Тема примечания Знак"/>
    <w:basedOn w:val="af6"/>
    <w:link w:val="afffffff9"/>
    <w:uiPriority w:val="99"/>
    <w:rsid w:val="004837EC"/>
    <w:rPr>
      <w:rFonts w:ascii="Arial" w:eastAsia="Times New Roman" w:hAnsi="Arial" w:cs="Times New Roman"/>
      <w:b/>
      <w:bCs/>
      <w:sz w:val="20"/>
      <w:szCs w:val="20"/>
      <w:lang w:val="x-none" w:eastAsia="x-none"/>
    </w:rPr>
  </w:style>
  <w:style w:type="numbering" w:customStyle="1" w:styleId="2f9">
    <w:name w:val="Нет списка2"/>
    <w:next w:val="a6"/>
    <w:uiPriority w:val="99"/>
    <w:semiHidden/>
    <w:unhideWhenUsed/>
    <w:rsid w:val="004837EC"/>
  </w:style>
  <w:style w:type="character" w:customStyle="1" w:styleId="FontStyle45">
    <w:name w:val="Font Style45"/>
    <w:rsid w:val="004837EC"/>
    <w:rPr>
      <w:rFonts w:ascii="Arial" w:hAnsi="Arial" w:cs="Arial"/>
      <w:sz w:val="20"/>
      <w:szCs w:val="20"/>
    </w:rPr>
  </w:style>
  <w:style w:type="paragraph" w:customStyle="1" w:styleId="Style16">
    <w:name w:val="Style16"/>
    <w:basedOn w:val="a3"/>
    <w:rsid w:val="004837EC"/>
    <w:pPr>
      <w:widowControl w:val="0"/>
      <w:autoSpaceDE w:val="0"/>
      <w:autoSpaceDN w:val="0"/>
      <w:adjustRightInd w:val="0"/>
      <w:spacing w:line="230" w:lineRule="exact"/>
      <w:ind w:firstLine="1051"/>
      <w:jc w:val="both"/>
    </w:pPr>
    <w:rPr>
      <w:rFonts w:ascii="Arial" w:hAnsi="Arial"/>
    </w:rPr>
  </w:style>
  <w:style w:type="paragraph" w:customStyle="1" w:styleId="Style4">
    <w:name w:val="Style4"/>
    <w:basedOn w:val="a3"/>
    <w:rsid w:val="004837EC"/>
    <w:pPr>
      <w:widowControl w:val="0"/>
      <w:autoSpaceDE w:val="0"/>
      <w:autoSpaceDN w:val="0"/>
      <w:adjustRightInd w:val="0"/>
      <w:spacing w:line="230" w:lineRule="exact"/>
      <w:ind w:firstLine="566"/>
      <w:jc w:val="both"/>
    </w:pPr>
    <w:rPr>
      <w:rFonts w:ascii="Arial" w:hAnsi="Arial"/>
    </w:rPr>
  </w:style>
  <w:style w:type="paragraph" w:customStyle="1" w:styleId="Style3">
    <w:name w:val="Style3"/>
    <w:basedOn w:val="a3"/>
    <w:rsid w:val="004837EC"/>
    <w:pPr>
      <w:autoSpaceDE w:val="0"/>
      <w:autoSpaceDN w:val="0"/>
      <w:spacing w:line="307" w:lineRule="exact"/>
      <w:jc w:val="both"/>
    </w:pPr>
    <w:rPr>
      <w:rFonts w:ascii="Arial" w:eastAsia="Calibri" w:hAnsi="Arial" w:cs="Arial"/>
    </w:rPr>
  </w:style>
  <w:style w:type="character" w:customStyle="1" w:styleId="FontStyle11">
    <w:name w:val="Font Style11"/>
    <w:rsid w:val="004837EC"/>
    <w:rPr>
      <w:rFonts w:ascii="Arial" w:hAnsi="Arial" w:cs="Arial" w:hint="default"/>
      <w:color w:val="000000"/>
    </w:rPr>
  </w:style>
  <w:style w:type="character" w:customStyle="1" w:styleId="FontStyle12">
    <w:name w:val="Font Style12"/>
    <w:rsid w:val="004837EC"/>
    <w:rPr>
      <w:rFonts w:ascii="Arial" w:hAnsi="Arial" w:cs="Arial" w:hint="default"/>
      <w:b/>
      <w:bCs/>
      <w:color w:val="000000"/>
    </w:rPr>
  </w:style>
  <w:style w:type="character" w:customStyle="1" w:styleId="affff">
    <w:name w:val="Абзац списка Знак"/>
    <w:aliases w:val="Bullet List Знак,FooterText Знак,numbered Знак,ПС - Нумерованный Знак,ТЗ список Знак,Абзац списка литеральный Знак,Paragraphe de liste1 Знак,lp1 Знак"/>
    <w:link w:val="afffe"/>
    <w:uiPriority w:val="34"/>
    <w:locked/>
    <w:rsid w:val="004837EC"/>
    <w:rPr>
      <w:rFonts w:ascii="Calibri" w:eastAsia="Calibri" w:hAnsi="Calibri" w:cs="Times New Roman"/>
      <w:lang w:val="x-none"/>
    </w:rPr>
  </w:style>
  <w:style w:type="paragraph" w:customStyle="1" w:styleId="a">
    <w:name w:val="Служебный"/>
    <w:basedOn w:val="a3"/>
    <w:rsid w:val="004837EC"/>
    <w:pPr>
      <w:pageBreakBefore/>
      <w:numPr>
        <w:numId w:val="24"/>
      </w:numPr>
      <w:tabs>
        <w:tab w:val="clear" w:pos="567"/>
        <w:tab w:val="left" w:pos="851"/>
      </w:tabs>
      <w:suppressAutoHyphens/>
      <w:spacing w:before="1440" w:after="720" w:line="360" w:lineRule="auto"/>
      <w:ind w:left="0" w:firstLine="0"/>
      <w:jc w:val="center"/>
      <w:outlineLvl w:val="0"/>
    </w:pPr>
    <w:rPr>
      <w:rFonts w:ascii="Arial" w:hAnsi="Arial" w:cs="Arial"/>
      <w:b/>
      <w:caps/>
      <w:snapToGrid w:val="0"/>
      <w:spacing w:val="40"/>
      <w:sz w:val="44"/>
      <w:szCs w:val="44"/>
    </w:rPr>
  </w:style>
  <w:style w:type="character" w:customStyle="1" w:styleId="afffffffb">
    <w:name w:val="Неразрешенное упоминание"/>
    <w:uiPriority w:val="99"/>
    <w:semiHidden/>
    <w:unhideWhenUsed/>
    <w:rsid w:val="004837EC"/>
    <w:rPr>
      <w:color w:val="808080"/>
      <w:shd w:val="clear" w:color="auto" w:fill="E6E6E6"/>
    </w:rPr>
  </w:style>
  <w:style w:type="table" w:customStyle="1" w:styleId="111">
    <w:name w:val="Сетка таблицы11"/>
    <w:basedOn w:val="a5"/>
    <w:next w:val="af0"/>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3"/>
    <w:rsid w:val="004837EC"/>
    <w:pPr>
      <w:numPr>
        <w:ilvl w:val="1"/>
        <w:numId w:val="27"/>
      </w:numPr>
      <w:spacing w:before="120" w:after="120"/>
      <w:contextualSpacing/>
      <w:jc w:val="both"/>
    </w:pPr>
    <w:rPr>
      <w:szCs w:val="22"/>
      <w:lang w:eastAsia="en-US"/>
    </w:rPr>
  </w:style>
  <w:style w:type="paragraph" w:customStyle="1" w:styleId="msonormalmailrucssattributepostfix">
    <w:name w:val="msonormal_mailru_css_attribute_postfix"/>
    <w:basedOn w:val="a3"/>
    <w:rsid w:val="004837EC"/>
    <w:pPr>
      <w:spacing w:before="100" w:beforeAutospacing="1" w:after="100" w:afterAutospacing="1"/>
    </w:pPr>
  </w:style>
  <w:style w:type="character" w:customStyle="1" w:styleId="ConsNormal0">
    <w:name w:val="ConsNormal Знак"/>
    <w:link w:val="ConsNormal"/>
    <w:locked/>
    <w:rsid w:val="004837EC"/>
    <w:rPr>
      <w:rFonts w:ascii="Arial" w:eastAsia="Times New Roman" w:hAnsi="Arial" w:cs="Arial"/>
      <w:sz w:val="20"/>
      <w:szCs w:val="20"/>
      <w:lang w:eastAsia="ru-RU"/>
    </w:rPr>
  </w:style>
  <w:style w:type="character" w:customStyle="1" w:styleId="ConsPlusNonformat0">
    <w:name w:val="ConsPlusNonformat Знак"/>
    <w:link w:val="ConsPlusNonformat"/>
    <w:locked/>
    <w:rsid w:val="004837EC"/>
    <w:rPr>
      <w:rFonts w:ascii="Courier New" w:eastAsia="Times New Roman" w:hAnsi="Courier New" w:cs="Courier New"/>
      <w:sz w:val="20"/>
      <w:szCs w:val="20"/>
      <w:lang w:eastAsia="ru-RU"/>
    </w:rPr>
  </w:style>
  <w:style w:type="character" w:customStyle="1" w:styleId="2fa">
    <w:name w:val="Основной текст (2)_"/>
    <w:link w:val="2fb"/>
    <w:locked/>
    <w:rsid w:val="004837EC"/>
    <w:rPr>
      <w:b/>
      <w:bCs/>
    </w:rPr>
  </w:style>
  <w:style w:type="paragraph" w:customStyle="1" w:styleId="2fb">
    <w:name w:val="Основной текст (2)"/>
    <w:basedOn w:val="a3"/>
    <w:link w:val="2fa"/>
    <w:rsid w:val="004837EC"/>
    <w:pPr>
      <w:widowControl w:val="0"/>
      <w:spacing w:after="60" w:line="0" w:lineRule="atLeast"/>
      <w:jc w:val="both"/>
    </w:pPr>
    <w:rPr>
      <w:rFonts w:asciiTheme="minorHAnsi" w:eastAsiaTheme="minorHAnsi" w:hAnsiTheme="minorHAnsi" w:cstheme="minorBidi"/>
      <w:b/>
      <w:bCs/>
      <w:sz w:val="22"/>
      <w:szCs w:val="22"/>
      <w:lang w:eastAsia="en-US"/>
    </w:rPr>
  </w:style>
  <w:style w:type="character" w:customStyle="1" w:styleId="afffffffc">
    <w:name w:val="Основной текст_"/>
    <w:link w:val="1f7"/>
    <w:locked/>
    <w:rsid w:val="004837EC"/>
  </w:style>
  <w:style w:type="paragraph" w:customStyle="1" w:styleId="1f7">
    <w:name w:val="Основной текст1"/>
    <w:basedOn w:val="a3"/>
    <w:link w:val="afffffffc"/>
    <w:rsid w:val="004837EC"/>
    <w:pPr>
      <w:widowControl w:val="0"/>
      <w:spacing w:after="240" w:line="250" w:lineRule="exact"/>
      <w:ind w:firstLine="560"/>
      <w:jc w:val="both"/>
    </w:pPr>
    <w:rPr>
      <w:rFonts w:asciiTheme="minorHAnsi" w:eastAsiaTheme="minorHAnsi" w:hAnsiTheme="minorHAnsi" w:cstheme="minorBidi"/>
      <w:sz w:val="22"/>
      <w:szCs w:val="22"/>
      <w:lang w:eastAsia="en-US"/>
    </w:rPr>
  </w:style>
  <w:style w:type="paragraph" w:customStyle="1" w:styleId="Standard">
    <w:name w:val="Standard"/>
    <w:rsid w:val="008E0D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112">
    <w:name w:val="Заголовок 11"/>
    <w:basedOn w:val="Standard"/>
    <w:next w:val="a3"/>
    <w:rsid w:val="008E0D64"/>
    <w:pPr>
      <w:keepNext/>
      <w:spacing w:line="360" w:lineRule="auto"/>
      <w:jc w:val="center"/>
    </w:pPr>
    <w:rPr>
      <w:rFonts w:eastAsia="Calibr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10327">
      <w:bodyDiv w:val="1"/>
      <w:marLeft w:val="0"/>
      <w:marRight w:val="0"/>
      <w:marTop w:val="0"/>
      <w:marBottom w:val="0"/>
      <w:divBdr>
        <w:top w:val="none" w:sz="0" w:space="0" w:color="auto"/>
        <w:left w:val="none" w:sz="0" w:space="0" w:color="auto"/>
        <w:bottom w:val="none" w:sz="0" w:space="0" w:color="auto"/>
        <w:right w:val="none" w:sz="0" w:space="0" w:color="auto"/>
      </w:divBdr>
    </w:div>
    <w:div w:id="9893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E79C3CE0D7994471DC3AB424025B01B685722F63BDDDF9B435ECB1A50EF39AB7A808987D5yAf9I"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2759-EE15-4680-8389-54D7F26F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36</Pages>
  <Words>13174</Words>
  <Characters>75095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2022-02-21T08:11:00Z</cp:lastPrinted>
  <dcterms:created xsi:type="dcterms:W3CDTF">2022-02-16T10:08:00Z</dcterms:created>
  <dcterms:modified xsi:type="dcterms:W3CDTF">2022-08-18T03:51:00Z</dcterms:modified>
</cp:coreProperties>
</file>