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800" w:rsidRDefault="00F26800" w:rsidP="00F26800">
      <w:pPr>
        <w:pageBreakBefore/>
        <w:widowControl w:val="0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 2</w:t>
      </w:r>
    </w:p>
    <w:p w:rsidR="00F26800" w:rsidRDefault="00F26800" w:rsidP="00F26800">
      <w:pPr>
        <w:widowControl w:val="0"/>
        <w:jc w:val="right"/>
        <w:rPr>
          <w:b/>
          <w:sz w:val="18"/>
          <w:szCs w:val="18"/>
        </w:rPr>
      </w:pPr>
      <w:r>
        <w:rPr>
          <w:sz w:val="18"/>
          <w:szCs w:val="18"/>
        </w:rPr>
        <w:t>к извещению о</w:t>
      </w:r>
      <w:r w:rsidR="002E3598">
        <w:rPr>
          <w:sz w:val="18"/>
          <w:szCs w:val="18"/>
        </w:rPr>
        <w:t xml:space="preserve"> проведении запроса котировок </w:t>
      </w:r>
    </w:p>
    <w:p w:rsidR="002612B7" w:rsidRDefault="002612B7" w:rsidP="00F26800">
      <w:pPr>
        <w:widowControl w:val="0"/>
        <w:spacing w:before="200" w:after="200"/>
        <w:jc w:val="center"/>
        <w:rPr>
          <w:b/>
        </w:rPr>
      </w:pPr>
    </w:p>
    <w:p w:rsidR="00F26800" w:rsidRDefault="00F26800" w:rsidP="00F26800">
      <w:pPr>
        <w:widowControl w:val="0"/>
        <w:spacing w:before="200" w:after="200"/>
        <w:jc w:val="center"/>
      </w:pPr>
      <w:r>
        <w:rPr>
          <w:b/>
        </w:rPr>
        <w:t>ИНСТРУКЦИЯ ПО ЗАПОЛНЕНИЮ ЗАЯВКИ</w:t>
      </w:r>
      <w:bookmarkStart w:id="0" w:name="_GoBack"/>
      <w:bookmarkEnd w:id="0"/>
    </w:p>
    <w:p w:rsidR="00F26800" w:rsidRPr="002E3598" w:rsidRDefault="00F26800" w:rsidP="00F26800">
      <w:pPr>
        <w:pStyle w:val="a5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E3598">
        <w:rPr>
          <w:rFonts w:ascii="Times New Roman" w:hAnsi="Times New Roman" w:cs="Times New Roman"/>
          <w:sz w:val="24"/>
          <w:szCs w:val="24"/>
          <w:lang w:eastAsia="ar-SA"/>
        </w:rPr>
        <w:t>Заявка на участие в закупке должна быть составлена на русском языке; любые вспомогательные документы и печатные материалы, представленные участником закупки, могут быть написаны на другом языке, если такие материалы сопровождаются точным, заверенным надлежащим образом, переводом на русский язык.</w:t>
      </w:r>
    </w:p>
    <w:p w:rsidR="00F26800" w:rsidRPr="002E3598" w:rsidRDefault="00F26800" w:rsidP="00F26800">
      <w:pPr>
        <w:pStyle w:val="a5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E3598">
        <w:rPr>
          <w:rFonts w:ascii="Times New Roman" w:hAnsi="Times New Roman" w:cs="Times New Roman"/>
          <w:sz w:val="24"/>
          <w:szCs w:val="24"/>
          <w:lang w:eastAsia="ar-SA"/>
        </w:rPr>
        <w:t>В случае наличия в составе заявки документов и информации, текст которых не поддается прочтению, такие документы и информация считаются непредставленными.</w:t>
      </w:r>
    </w:p>
    <w:p w:rsidR="002E3598" w:rsidRPr="002E3598" w:rsidRDefault="002E3598" w:rsidP="002E3598">
      <w:pPr>
        <w:pStyle w:val="a"/>
        <w:numPr>
          <w:ilvl w:val="0"/>
          <w:numId w:val="0"/>
        </w:numPr>
        <w:tabs>
          <w:tab w:val="num" w:pos="1080"/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2E3598">
        <w:rPr>
          <w:sz w:val="24"/>
          <w:szCs w:val="24"/>
        </w:rPr>
        <w:t>3.</w:t>
      </w:r>
      <w:r>
        <w:rPr>
          <w:sz w:val="24"/>
          <w:szCs w:val="24"/>
          <w:lang w:val="ru-RU"/>
        </w:rPr>
        <w:t xml:space="preserve"> </w:t>
      </w:r>
      <w:r w:rsidRPr="002E3598">
        <w:rPr>
          <w:sz w:val="24"/>
          <w:szCs w:val="24"/>
        </w:rPr>
        <w:t xml:space="preserve">Участник подает заявку на участие в открытом запросе предложений на бумажном носителе Заявка подается в запечатанном конверте (пакете, ящик и т.д.) </w:t>
      </w:r>
      <w:r w:rsidRPr="002E3598">
        <w:rPr>
          <w:sz w:val="24"/>
          <w:szCs w:val="24"/>
          <w:lang w:val="ru-RU"/>
        </w:rPr>
        <w:t>пер. Подковный, д.5/7, литера Е3.</w:t>
      </w:r>
    </w:p>
    <w:p w:rsidR="002E3598" w:rsidRPr="002E3598" w:rsidRDefault="002E3598" w:rsidP="002E3598">
      <w:pPr>
        <w:spacing w:line="276" w:lineRule="auto"/>
        <w:ind w:firstLine="709"/>
        <w:rPr>
          <w:rFonts w:cs="Times New Roman"/>
          <w:sz w:val="24"/>
          <w:szCs w:val="24"/>
        </w:rPr>
      </w:pPr>
      <w:r w:rsidRPr="002E3598">
        <w:rPr>
          <w:rFonts w:cs="Times New Roman"/>
          <w:sz w:val="24"/>
          <w:szCs w:val="24"/>
        </w:rPr>
        <w:t>Предложение запечатывается в конверт, обозначенный словами «Оригинал предложения».</w:t>
      </w:r>
    </w:p>
    <w:p w:rsidR="002E3598" w:rsidRPr="002E3598" w:rsidRDefault="002E3598" w:rsidP="002E3598">
      <w:pPr>
        <w:spacing w:line="276" w:lineRule="auto"/>
        <w:ind w:firstLine="709"/>
        <w:rPr>
          <w:rFonts w:cs="Times New Roman"/>
          <w:sz w:val="24"/>
          <w:szCs w:val="24"/>
        </w:rPr>
      </w:pPr>
      <w:r w:rsidRPr="002E3598">
        <w:rPr>
          <w:rFonts w:cs="Times New Roman"/>
          <w:sz w:val="24"/>
          <w:szCs w:val="24"/>
        </w:rPr>
        <w:t>На конверте необходимо указать следующие сведения:</w:t>
      </w:r>
    </w:p>
    <w:p w:rsidR="002E3598" w:rsidRPr="002E3598" w:rsidRDefault="002E3598" w:rsidP="002E3598">
      <w:pPr>
        <w:spacing w:line="276" w:lineRule="auto"/>
        <w:ind w:firstLine="709"/>
        <w:rPr>
          <w:rFonts w:cs="Times New Roman"/>
          <w:sz w:val="24"/>
          <w:szCs w:val="24"/>
        </w:rPr>
      </w:pPr>
      <w:r w:rsidRPr="002E3598">
        <w:rPr>
          <w:rFonts w:cs="Times New Roman"/>
          <w:sz w:val="24"/>
          <w:szCs w:val="24"/>
        </w:rPr>
        <w:t xml:space="preserve">-наименование и адрес Заказчика в соответствии пунктом </w:t>
      </w:r>
    </w:p>
    <w:p w:rsidR="002E3598" w:rsidRPr="002E3598" w:rsidRDefault="002E3598" w:rsidP="002E3598">
      <w:pPr>
        <w:spacing w:line="276" w:lineRule="auto"/>
        <w:ind w:firstLine="709"/>
        <w:rPr>
          <w:rFonts w:cs="Times New Roman"/>
          <w:sz w:val="24"/>
          <w:szCs w:val="24"/>
        </w:rPr>
      </w:pPr>
      <w:r w:rsidRPr="002E3598">
        <w:rPr>
          <w:rFonts w:cs="Times New Roman"/>
          <w:sz w:val="24"/>
          <w:szCs w:val="24"/>
        </w:rPr>
        <w:t>-полное фирменное наименование Участника и его почтовый адрес;</w:t>
      </w:r>
    </w:p>
    <w:p w:rsidR="002E3598" w:rsidRPr="002E3598" w:rsidRDefault="002E3598" w:rsidP="002E3598">
      <w:pPr>
        <w:spacing w:line="276" w:lineRule="auto"/>
        <w:ind w:firstLine="709"/>
        <w:rPr>
          <w:rFonts w:cs="Times New Roman"/>
          <w:sz w:val="24"/>
          <w:szCs w:val="24"/>
        </w:rPr>
      </w:pPr>
      <w:r w:rsidRPr="002E3598">
        <w:rPr>
          <w:rFonts w:cs="Times New Roman"/>
          <w:sz w:val="24"/>
          <w:szCs w:val="24"/>
        </w:rPr>
        <w:t>- предмет Договора в соответствии с пунктом 5 Извещения.</w:t>
      </w:r>
    </w:p>
    <w:p w:rsidR="002E3598" w:rsidRPr="002E3598" w:rsidRDefault="002E3598" w:rsidP="002E3598">
      <w:pPr>
        <w:spacing w:line="276" w:lineRule="auto"/>
        <w:ind w:firstLine="709"/>
        <w:rPr>
          <w:rFonts w:cs="Times New Roman"/>
          <w:sz w:val="24"/>
          <w:szCs w:val="24"/>
        </w:rPr>
      </w:pPr>
      <w:r w:rsidRPr="002E3598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>.1</w:t>
      </w:r>
      <w:r w:rsidRPr="002E3598">
        <w:rPr>
          <w:rFonts w:cs="Times New Roman"/>
          <w:sz w:val="24"/>
          <w:szCs w:val="24"/>
        </w:rPr>
        <w:t>Участник должен подготовить Заявку, с обязательным составлением описи всех документов с указанием страниц, включающую в себя:</w:t>
      </w:r>
    </w:p>
    <w:p w:rsidR="002E3598" w:rsidRPr="002E3598" w:rsidRDefault="002E3598" w:rsidP="002E3598">
      <w:pPr>
        <w:spacing w:line="276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2E3598">
        <w:rPr>
          <w:rFonts w:cs="Times New Roman"/>
          <w:sz w:val="24"/>
          <w:szCs w:val="24"/>
        </w:rPr>
        <w:t>Конверт участника запроса предложений должен содержать следующие документы:</w:t>
      </w:r>
    </w:p>
    <w:p w:rsidR="002E3598" w:rsidRDefault="002E3598" w:rsidP="002E3598">
      <w:pPr>
        <w:spacing w:line="276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310FFF">
        <w:rPr>
          <w:rFonts w:cs="Times New Roman"/>
          <w:sz w:val="24"/>
          <w:szCs w:val="24"/>
        </w:rPr>
        <w:t xml:space="preserve">заявка на участие в закупке </w:t>
      </w:r>
      <w:r w:rsidRPr="002E3598">
        <w:rPr>
          <w:rFonts w:cs="Times New Roman"/>
          <w:sz w:val="24"/>
          <w:szCs w:val="24"/>
        </w:rPr>
        <w:t>(согласно приложения №</w:t>
      </w:r>
      <w:proofErr w:type="gramStart"/>
      <w:r w:rsidRPr="002E3598">
        <w:rPr>
          <w:rFonts w:cs="Times New Roman"/>
          <w:sz w:val="24"/>
          <w:szCs w:val="24"/>
        </w:rPr>
        <w:t xml:space="preserve">1 </w:t>
      </w:r>
      <w:r>
        <w:rPr>
          <w:rFonts w:cs="Times New Roman"/>
          <w:sz w:val="24"/>
          <w:szCs w:val="24"/>
        </w:rPr>
        <w:t>)</w:t>
      </w:r>
      <w:r w:rsidRPr="002E3598">
        <w:rPr>
          <w:rFonts w:cs="Times New Roman"/>
          <w:sz w:val="24"/>
          <w:szCs w:val="24"/>
        </w:rPr>
        <w:t>к</w:t>
      </w:r>
      <w:proofErr w:type="gramEnd"/>
      <w:r w:rsidRPr="002E3598">
        <w:rPr>
          <w:rFonts w:cs="Times New Roman"/>
          <w:sz w:val="24"/>
          <w:szCs w:val="24"/>
        </w:rPr>
        <w:t xml:space="preserve"> настоящему запросу предложений);</w:t>
      </w:r>
    </w:p>
    <w:p w:rsidR="00310FFF" w:rsidRPr="002E3598" w:rsidRDefault="00310FFF" w:rsidP="00310FFF">
      <w:pPr>
        <w:spacing w:line="276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ценовое предложение</w:t>
      </w:r>
      <w:r w:rsidRPr="002E3598">
        <w:rPr>
          <w:rFonts w:cs="Times New Roman"/>
          <w:sz w:val="24"/>
          <w:szCs w:val="24"/>
        </w:rPr>
        <w:t xml:space="preserve"> (согласно приложению №3 к настоящему запросу предложений);</w:t>
      </w:r>
    </w:p>
    <w:p w:rsidR="002E3598" w:rsidRPr="002E3598" w:rsidRDefault="002E3598" w:rsidP="002E3598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2E3598">
        <w:rPr>
          <w:rFonts w:cs="Times New Roman"/>
          <w:sz w:val="24"/>
          <w:szCs w:val="24"/>
        </w:rPr>
        <w:t xml:space="preserve">заверенные Участником </w:t>
      </w:r>
      <w:proofErr w:type="gramStart"/>
      <w:r w:rsidRPr="002E3598">
        <w:rPr>
          <w:rFonts w:cs="Times New Roman"/>
          <w:sz w:val="24"/>
          <w:szCs w:val="24"/>
        </w:rPr>
        <w:t>документы</w:t>
      </w:r>
      <w:proofErr w:type="gramEnd"/>
      <w:r w:rsidRPr="002E3598">
        <w:rPr>
          <w:rFonts w:cs="Times New Roman"/>
          <w:sz w:val="24"/>
          <w:szCs w:val="24"/>
        </w:rPr>
        <w:t xml:space="preserve"> указанные в </w:t>
      </w:r>
      <w:r w:rsidR="00310FFF">
        <w:rPr>
          <w:rFonts w:cs="Times New Roman"/>
          <w:sz w:val="24"/>
          <w:szCs w:val="24"/>
        </w:rPr>
        <w:t xml:space="preserve">пункте </w:t>
      </w:r>
      <w:r w:rsidRPr="002E3598">
        <w:rPr>
          <w:rFonts w:cs="Times New Roman"/>
          <w:sz w:val="24"/>
          <w:szCs w:val="24"/>
        </w:rPr>
        <w:t>22 Извещения.</w:t>
      </w:r>
    </w:p>
    <w:p w:rsidR="002E3598" w:rsidRPr="002E3598" w:rsidRDefault="002E3598" w:rsidP="002E3598">
      <w:pPr>
        <w:ind w:firstLine="709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2E3598">
        <w:rPr>
          <w:rFonts w:cs="Times New Roman"/>
          <w:b/>
          <w:sz w:val="24"/>
          <w:szCs w:val="24"/>
        </w:rPr>
        <w:t>заполненный и подписанный участником проект договора (Приложение № 5) и скрепленный печатью (в 2-х экземплярах) (прикладывается отдельно);</w:t>
      </w:r>
    </w:p>
    <w:p w:rsidR="002E3598" w:rsidRPr="002E3598" w:rsidRDefault="002E3598" w:rsidP="002E3598">
      <w:pPr>
        <w:ind w:firstLine="709"/>
        <w:rPr>
          <w:b/>
          <w:sz w:val="20"/>
          <w:szCs w:val="20"/>
        </w:rPr>
      </w:pPr>
      <w:r w:rsidRPr="002E3598">
        <w:rPr>
          <w:rFonts w:cs="Times New Roman"/>
          <w:b/>
          <w:sz w:val="24"/>
          <w:szCs w:val="24"/>
        </w:rPr>
        <w:t>подписанный протокол разногласий к проекту Договора</w:t>
      </w:r>
      <w:r w:rsidRPr="002E3598">
        <w:rPr>
          <w:b/>
          <w:sz w:val="20"/>
          <w:szCs w:val="20"/>
        </w:rPr>
        <w:t>;</w:t>
      </w:r>
    </w:p>
    <w:p w:rsidR="00836BB4" w:rsidRDefault="00836BB4"/>
    <w:sectPr w:rsidR="00836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(WT)">
    <w:altName w:val="Arial"/>
    <w:panose1 w:val="00000000000000000000"/>
    <w:charset w:val="A2"/>
    <w:family w:val="swiss"/>
    <w:notTrueType/>
    <w:pitch w:val="variable"/>
    <w:sig w:usb0="00000005" w:usb1="00000000" w:usb2="00000000" w:usb3="00000000" w:csb0="0000001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0000018"/>
    <w:name w:val="WW8Num22"/>
    <w:lvl w:ilvl="0">
      <w:start w:val="1"/>
      <w:numFmt w:val="decimal"/>
      <w:pStyle w:val="a"/>
      <w:lvlText w:val="%1."/>
      <w:lvlJc w:val="left"/>
      <w:pPr>
        <w:tabs>
          <w:tab w:val="num" w:pos="4536"/>
        </w:tabs>
        <w:ind w:left="4536" w:hanging="1134"/>
      </w:pPr>
      <w:rPr>
        <w:rFonts w:ascii="Symbol" w:hAnsi="Symbol" w:cs="Symbol"/>
      </w:rPr>
    </w:lvl>
    <w:lvl w:ilvl="1">
      <w:start w:val="1"/>
      <w:numFmt w:val="decimal"/>
      <w:lvlText w:val="1.%2"/>
      <w:lvlJc w:val="left"/>
      <w:pPr>
        <w:tabs>
          <w:tab w:val="num" w:pos="4536"/>
        </w:tabs>
        <w:ind w:left="4536" w:hanging="1134"/>
      </w:pPr>
      <w:rPr>
        <w:rFonts w:ascii="Arial (WT)" w:hAnsi="Arial (WT)"/>
      </w:rPr>
    </w:lvl>
    <w:lvl w:ilvl="2">
      <w:start w:val="1"/>
      <w:numFmt w:val="decimal"/>
      <w:lvlText w:val="1.%2.%3"/>
      <w:lvlJc w:val="left"/>
      <w:pPr>
        <w:tabs>
          <w:tab w:val="num" w:pos="4536"/>
        </w:tabs>
        <w:ind w:left="4536" w:hanging="1134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4536"/>
        </w:tabs>
        <w:ind w:left="4536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5103"/>
        </w:tabs>
        <w:ind w:left="5103" w:hanging="567"/>
      </w:pPr>
    </w:lvl>
    <w:lvl w:ilvl="5">
      <w:start w:val="1"/>
      <w:numFmt w:val="decimal"/>
      <w:lvlText w:val="%1.%2.%3.%4.%5.%6."/>
      <w:lvlJc w:val="left"/>
      <w:pPr>
        <w:tabs>
          <w:tab w:val="num" w:pos="7362"/>
        </w:tabs>
        <w:ind w:left="6138" w:hanging="936"/>
      </w:pPr>
    </w:lvl>
    <w:lvl w:ilvl="6">
      <w:start w:val="1"/>
      <w:numFmt w:val="decimal"/>
      <w:lvlText w:val="%1.%2.%3.%4.%5.%6.%7."/>
      <w:lvlJc w:val="left"/>
      <w:pPr>
        <w:tabs>
          <w:tab w:val="num" w:pos="8082"/>
        </w:tabs>
        <w:ind w:left="664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802"/>
        </w:tabs>
        <w:ind w:left="714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522"/>
        </w:tabs>
        <w:ind w:left="7722" w:hanging="1440"/>
      </w:pPr>
    </w:lvl>
  </w:abstractNum>
  <w:abstractNum w:abstractNumId="1" w15:restartNumberingAfterBreak="0">
    <w:nsid w:val="1B2C1AA4"/>
    <w:multiLevelType w:val="multilevel"/>
    <w:tmpl w:val="FF6458C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4A"/>
    <w:rsid w:val="00021176"/>
    <w:rsid w:val="002612B7"/>
    <w:rsid w:val="002E3598"/>
    <w:rsid w:val="00310FFF"/>
    <w:rsid w:val="00836BB4"/>
    <w:rsid w:val="00AA634A"/>
    <w:rsid w:val="00F2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1D05B-4F93-4ACD-BDF7-8CA7220C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800"/>
    <w:pPr>
      <w:spacing w:after="0" w:line="240" w:lineRule="auto"/>
    </w:pPr>
    <w:rPr>
      <w:rFonts w:ascii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Абзац списка Знак"/>
    <w:link w:val="a5"/>
    <w:locked/>
    <w:rsid w:val="00F26800"/>
    <w:rPr>
      <w:rFonts w:ascii="Calibri" w:eastAsia="Calibri" w:hAnsi="Calibri" w:cs="Calibri"/>
    </w:rPr>
  </w:style>
  <w:style w:type="paragraph" w:styleId="a5">
    <w:name w:val="List Paragraph"/>
    <w:basedOn w:val="a0"/>
    <w:link w:val="a4"/>
    <w:qFormat/>
    <w:rsid w:val="00F26800"/>
    <w:pPr>
      <w:autoSpaceDN w:val="0"/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a">
    <w:name w:val="Пункт"/>
    <w:basedOn w:val="a0"/>
    <w:link w:val="1"/>
    <w:rsid w:val="002E3598"/>
    <w:pPr>
      <w:numPr>
        <w:numId w:val="2"/>
      </w:numPr>
      <w:tabs>
        <w:tab w:val="left" w:pos="1134"/>
      </w:tabs>
      <w:suppressAutoHyphens/>
      <w:spacing w:line="360" w:lineRule="auto"/>
      <w:jc w:val="both"/>
    </w:pPr>
    <w:rPr>
      <w:rFonts w:eastAsia="Times New Roman" w:cs="Times New Roman"/>
      <w:bCs/>
      <w:lang w:val="x-none" w:eastAsia="ar-SA"/>
    </w:rPr>
  </w:style>
  <w:style w:type="character" w:customStyle="1" w:styleId="1">
    <w:name w:val="Пункт Знак1"/>
    <w:link w:val="a"/>
    <w:rsid w:val="002E3598"/>
    <w:rPr>
      <w:rFonts w:ascii="Times New Roman" w:eastAsia="Times New Roman" w:hAnsi="Times New Roman" w:cs="Times New Roman"/>
      <w:bCs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2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2022-01-14T03:12:00Z</dcterms:created>
  <dcterms:modified xsi:type="dcterms:W3CDTF">2022-01-31T05:23:00Z</dcterms:modified>
</cp:coreProperties>
</file>